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ECD03" w14:textId="6E0D8AF7" w:rsidR="00EA4690" w:rsidRPr="00595B24" w:rsidRDefault="00BA3465">
      <w:pPr>
        <w:pStyle w:val="Ttulo1"/>
        <w:rPr>
          <w:sz w:val="32"/>
        </w:rPr>
      </w:pPr>
      <w:r w:rsidRPr="00595B24">
        <w:rPr>
          <w:sz w:val="32"/>
        </w:rPr>
        <w:t>Introdução</w:t>
      </w:r>
    </w:p>
    <w:p w14:paraId="18990A96" w14:textId="104E03B1" w:rsidR="00BA3465" w:rsidRPr="00595B24" w:rsidRDefault="00BA3465" w:rsidP="00BA3465">
      <w:pPr>
        <w:pStyle w:val="Ttulo2"/>
        <w:rPr>
          <w:sz w:val="26"/>
        </w:rPr>
      </w:pPr>
      <w:r w:rsidRPr="00595B24">
        <w:rPr>
          <w:sz w:val="26"/>
        </w:rPr>
        <w:t>1.1. Stocks e Inventários</w:t>
      </w:r>
    </w:p>
    <w:p w14:paraId="10AB1E0C" w14:textId="7EC11400" w:rsidR="00BA3465" w:rsidRPr="00595B24" w:rsidRDefault="00BA3465" w:rsidP="00BA3465">
      <w:pPr>
        <w:rPr>
          <w:sz w:val="26"/>
          <w:szCs w:val="26"/>
        </w:rPr>
      </w:pPr>
      <w:r w:rsidRPr="00595B24">
        <w:rPr>
          <w:sz w:val="26"/>
          <w:szCs w:val="26"/>
          <w:highlight w:val="yellow"/>
        </w:rPr>
        <w:t>Stock</w:t>
      </w:r>
      <w:r w:rsidRPr="00595B24">
        <w:rPr>
          <w:sz w:val="26"/>
          <w:szCs w:val="26"/>
        </w:rPr>
        <w:t xml:space="preserve"> – conjunto de materiais armazenados por uma empresa. Estes são mantidos enquanto forem necessários e destinam-se ao uso futuro.</w:t>
      </w:r>
    </w:p>
    <w:p w14:paraId="73069DD5" w14:textId="77777777" w:rsidR="00BA3465" w:rsidRPr="00595B24" w:rsidRDefault="00BA3465" w:rsidP="00BA3465">
      <w:pPr>
        <w:rPr>
          <w:sz w:val="26"/>
          <w:szCs w:val="26"/>
        </w:rPr>
      </w:pPr>
      <w:r w:rsidRPr="00595B24">
        <w:rPr>
          <w:sz w:val="26"/>
          <w:szCs w:val="26"/>
          <w:highlight w:val="yellow"/>
        </w:rPr>
        <w:t>Inventário</w:t>
      </w:r>
      <w:r w:rsidRPr="00595B24">
        <w:rPr>
          <w:sz w:val="26"/>
          <w:szCs w:val="26"/>
        </w:rPr>
        <w:t xml:space="preserve"> – lista de materiais existentes em armazém.</w:t>
      </w:r>
    </w:p>
    <w:p w14:paraId="502946F9" w14:textId="1F9DF201" w:rsidR="00BA3465" w:rsidRPr="00595B24" w:rsidRDefault="00BA3465" w:rsidP="00BA3465">
      <w:pPr>
        <w:rPr>
          <w:sz w:val="26"/>
          <w:szCs w:val="26"/>
        </w:rPr>
      </w:pPr>
      <w:r w:rsidRPr="00595B24">
        <w:rPr>
          <w:sz w:val="26"/>
          <w:szCs w:val="26"/>
          <w:highlight w:val="yellow"/>
        </w:rPr>
        <w:t>Item</w:t>
      </w:r>
      <w:r w:rsidRPr="00595B24">
        <w:rPr>
          <w:sz w:val="26"/>
          <w:szCs w:val="26"/>
        </w:rPr>
        <w:t xml:space="preserve"> – determinado tipo de produto, embalado de uma determinada forma, que é mantido em armazém. Um item constitui uma entrada no inventário. Variam mediante a embalagem, material e quantidade.</w:t>
      </w:r>
    </w:p>
    <w:p w14:paraId="0959C26B" w14:textId="64B42C96" w:rsidR="00BA3465" w:rsidRPr="00595B24" w:rsidRDefault="00BA3465" w:rsidP="00BA3465">
      <w:pPr>
        <w:rPr>
          <w:sz w:val="26"/>
          <w:szCs w:val="26"/>
        </w:rPr>
      </w:pPr>
      <w:r w:rsidRPr="00595B24">
        <w:rPr>
          <w:sz w:val="26"/>
          <w:szCs w:val="26"/>
          <w:highlight w:val="yellow"/>
        </w:rPr>
        <w:t>Unidade</w:t>
      </w:r>
      <w:r w:rsidRPr="00595B24">
        <w:rPr>
          <w:sz w:val="26"/>
          <w:szCs w:val="26"/>
        </w:rPr>
        <w:t xml:space="preserve"> – é o tamanho normal de um item.</w:t>
      </w:r>
    </w:p>
    <w:p w14:paraId="19A0CF69" w14:textId="02C81FAC" w:rsidR="00BA3465" w:rsidRPr="00595B24" w:rsidRDefault="00BA3465" w:rsidP="00BA3465">
      <w:pPr>
        <w:pStyle w:val="Ttulo2"/>
        <w:rPr>
          <w:sz w:val="26"/>
        </w:rPr>
      </w:pPr>
      <w:r w:rsidRPr="00595B24">
        <w:rPr>
          <w:sz w:val="26"/>
        </w:rPr>
        <w:t>1.2. Ciclos de Inventário</w:t>
      </w:r>
    </w:p>
    <w:p w14:paraId="5273AB80" w14:textId="459322F9" w:rsidR="00BA3465" w:rsidRPr="00595B24" w:rsidRDefault="00BA3465" w:rsidP="00BA3465">
      <w:pPr>
        <w:rPr>
          <w:sz w:val="26"/>
          <w:szCs w:val="26"/>
        </w:rPr>
      </w:pPr>
      <w:r w:rsidRPr="00595B24">
        <w:rPr>
          <w:sz w:val="26"/>
          <w:szCs w:val="26"/>
        </w:rPr>
        <w:t>Os inventários formam-se sempre que uma organização adquire materiais que não gasta imediatamente.</w:t>
      </w:r>
      <w:r w:rsidR="00993152" w:rsidRPr="00595B24">
        <w:rPr>
          <w:noProof/>
          <w:sz w:val="26"/>
          <w:szCs w:val="26"/>
        </w:rPr>
        <w:drawing>
          <wp:inline distT="0" distB="0" distL="0" distR="0" wp14:anchorId="38B18618" wp14:editId="2DBA0501">
            <wp:extent cx="5732145" cy="358521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2145" cy="3585210"/>
                    </a:xfrm>
                    <a:prstGeom prst="rect">
                      <a:avLst/>
                    </a:prstGeom>
                  </pic:spPr>
                </pic:pic>
              </a:graphicData>
            </a:graphic>
          </wp:inline>
        </w:drawing>
      </w:r>
    </w:p>
    <w:p w14:paraId="702E196C" w14:textId="18FDDD39" w:rsidR="00EA4690" w:rsidRPr="00595B24" w:rsidRDefault="00993152" w:rsidP="00993152">
      <w:pPr>
        <w:rPr>
          <w:sz w:val="26"/>
          <w:szCs w:val="26"/>
        </w:rPr>
      </w:pPr>
      <w:r w:rsidRPr="00595B24">
        <w:rPr>
          <w:sz w:val="26"/>
          <w:szCs w:val="26"/>
        </w:rPr>
        <w:t xml:space="preserve">Um </w:t>
      </w:r>
      <w:r w:rsidRPr="00595B24">
        <w:rPr>
          <w:sz w:val="26"/>
          <w:szCs w:val="26"/>
          <w:highlight w:val="yellow"/>
        </w:rPr>
        <w:t>ciclo de inventário</w:t>
      </w:r>
      <w:r w:rsidRPr="00595B24">
        <w:rPr>
          <w:sz w:val="26"/>
          <w:szCs w:val="26"/>
        </w:rPr>
        <w:t xml:space="preserve"> contém os seguintes elementos:</w:t>
      </w:r>
    </w:p>
    <w:p w14:paraId="7F0EBF48" w14:textId="0E4C864A" w:rsidR="00993152" w:rsidRPr="00595B24" w:rsidRDefault="00993152" w:rsidP="00993152">
      <w:pPr>
        <w:pStyle w:val="PargrafodaLista"/>
        <w:numPr>
          <w:ilvl w:val="0"/>
          <w:numId w:val="5"/>
        </w:numPr>
        <w:rPr>
          <w:sz w:val="26"/>
          <w:szCs w:val="26"/>
        </w:rPr>
      </w:pPr>
      <w:r w:rsidRPr="00595B24">
        <w:rPr>
          <w:sz w:val="26"/>
          <w:szCs w:val="26"/>
        </w:rPr>
        <w:t>Uma organização compra um certo número de unidades de um item de um fornecedor;</w:t>
      </w:r>
    </w:p>
    <w:p w14:paraId="28C87BE2" w14:textId="30E20194" w:rsidR="00993152" w:rsidRPr="00595B24" w:rsidRDefault="00993152" w:rsidP="00993152">
      <w:pPr>
        <w:pStyle w:val="PargrafodaLista"/>
        <w:numPr>
          <w:ilvl w:val="0"/>
          <w:numId w:val="5"/>
        </w:numPr>
        <w:rPr>
          <w:sz w:val="26"/>
          <w:szCs w:val="26"/>
        </w:rPr>
      </w:pPr>
      <w:r w:rsidRPr="00595B24">
        <w:rPr>
          <w:sz w:val="26"/>
          <w:szCs w:val="26"/>
        </w:rPr>
        <w:t>Na altura acordada a quantidade encomendada daquele item é entregue;</w:t>
      </w:r>
    </w:p>
    <w:p w14:paraId="6963680D" w14:textId="6A136590" w:rsidR="00993152" w:rsidRPr="00595B24" w:rsidRDefault="00993152" w:rsidP="00993152">
      <w:pPr>
        <w:pStyle w:val="PargrafodaLista"/>
        <w:numPr>
          <w:ilvl w:val="0"/>
          <w:numId w:val="5"/>
        </w:numPr>
        <w:rPr>
          <w:sz w:val="26"/>
          <w:szCs w:val="26"/>
        </w:rPr>
      </w:pPr>
      <w:r w:rsidRPr="00595B24">
        <w:rPr>
          <w:sz w:val="26"/>
          <w:szCs w:val="26"/>
        </w:rPr>
        <w:lastRenderedPageBreak/>
        <w:t>As unidades entregues são armazenadas, a menos que elas sejam necessárias imediatamente;</w:t>
      </w:r>
    </w:p>
    <w:p w14:paraId="052C3DCD" w14:textId="2EDC8F59" w:rsidR="00993152" w:rsidRPr="00595B24" w:rsidRDefault="00993152" w:rsidP="00993152">
      <w:pPr>
        <w:pStyle w:val="PargrafodaLista"/>
        <w:numPr>
          <w:ilvl w:val="0"/>
          <w:numId w:val="5"/>
        </w:numPr>
        <w:rPr>
          <w:sz w:val="26"/>
          <w:szCs w:val="26"/>
        </w:rPr>
      </w:pPr>
      <w:r w:rsidRPr="00595B24">
        <w:rPr>
          <w:sz w:val="26"/>
          <w:szCs w:val="26"/>
        </w:rPr>
        <w:t>Clientes internos ou externos geram procura daquele item. (Internos: e.x. lâmpadas para o supermercado, Externos: e.x. arroz para pôr na prateleira);</w:t>
      </w:r>
    </w:p>
    <w:p w14:paraId="12A88275" w14:textId="75B2CA07" w:rsidR="00993152" w:rsidRPr="00595B24" w:rsidRDefault="00993152" w:rsidP="00993152">
      <w:pPr>
        <w:pStyle w:val="PargrafodaLista"/>
        <w:numPr>
          <w:ilvl w:val="0"/>
          <w:numId w:val="5"/>
        </w:numPr>
        <w:rPr>
          <w:sz w:val="26"/>
          <w:szCs w:val="26"/>
        </w:rPr>
      </w:pPr>
      <w:r w:rsidRPr="00595B24">
        <w:rPr>
          <w:sz w:val="26"/>
          <w:szCs w:val="26"/>
        </w:rPr>
        <w:t>As unidades necessárias para satisfazer a procura daquele item;</w:t>
      </w:r>
    </w:p>
    <w:p w14:paraId="7AEE9164" w14:textId="4C2ECA29" w:rsidR="00993152" w:rsidRPr="00595B24" w:rsidRDefault="00993152" w:rsidP="00993152">
      <w:pPr>
        <w:pStyle w:val="PargrafodaLista"/>
        <w:numPr>
          <w:ilvl w:val="0"/>
          <w:numId w:val="5"/>
        </w:numPr>
        <w:rPr>
          <w:sz w:val="26"/>
          <w:szCs w:val="26"/>
        </w:rPr>
      </w:pPr>
      <w:r w:rsidRPr="00595B24">
        <w:rPr>
          <w:sz w:val="26"/>
          <w:szCs w:val="26"/>
        </w:rPr>
        <w:t>Em determinado momento, o nível do inventário baixa e a organização repete o processo.</w:t>
      </w:r>
    </w:p>
    <w:p w14:paraId="3A0E7258" w14:textId="25872CBA" w:rsidR="00993152" w:rsidRPr="00595B24" w:rsidRDefault="00993152" w:rsidP="00993152">
      <w:pPr>
        <w:rPr>
          <w:sz w:val="26"/>
          <w:szCs w:val="26"/>
        </w:rPr>
      </w:pPr>
      <w:r w:rsidRPr="00595B24">
        <w:rPr>
          <w:noProof/>
          <w:sz w:val="26"/>
          <w:szCs w:val="26"/>
        </w:rPr>
        <w:drawing>
          <wp:inline distT="0" distB="0" distL="0" distR="0" wp14:anchorId="2F7A14E1" wp14:editId="14AB651A">
            <wp:extent cx="5732145" cy="459867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8">
                      <a:extLst>
                        <a:ext uri="{28A0092B-C50C-407E-A947-70E740481C1C}">
                          <a14:useLocalDpi xmlns:a14="http://schemas.microsoft.com/office/drawing/2010/main" val="0"/>
                        </a:ext>
                      </a:extLst>
                    </a:blip>
                    <a:stretch>
                      <a:fillRect/>
                    </a:stretch>
                  </pic:blipFill>
                  <pic:spPr>
                    <a:xfrm>
                      <a:off x="0" y="0"/>
                      <a:ext cx="5732145" cy="4598670"/>
                    </a:xfrm>
                    <a:prstGeom prst="rect">
                      <a:avLst/>
                    </a:prstGeom>
                  </pic:spPr>
                </pic:pic>
              </a:graphicData>
            </a:graphic>
          </wp:inline>
        </w:drawing>
      </w:r>
    </w:p>
    <w:p w14:paraId="4DCBA320" w14:textId="269527F1" w:rsidR="00993152" w:rsidRPr="00595B24" w:rsidRDefault="00993152" w:rsidP="00261FA8">
      <w:pPr>
        <w:rPr>
          <w:sz w:val="26"/>
          <w:szCs w:val="26"/>
        </w:rPr>
      </w:pPr>
      <w:r w:rsidRPr="00595B24">
        <w:rPr>
          <w:sz w:val="26"/>
          <w:szCs w:val="26"/>
          <w:highlight w:val="yellow"/>
        </w:rPr>
        <w:t>Cliente</w:t>
      </w:r>
      <w:r w:rsidRPr="00595B24">
        <w:rPr>
          <w:sz w:val="26"/>
          <w:szCs w:val="26"/>
        </w:rPr>
        <w:t xml:space="preserve"> – qualquer entidade, externa ou interna, que gera a procura, provocando a remoção de (certas) unidades do inventário.</w:t>
      </w:r>
    </w:p>
    <w:p w14:paraId="432A0A1D" w14:textId="4E341844" w:rsidR="00993152" w:rsidRPr="00595B24" w:rsidRDefault="00993152" w:rsidP="00261FA8">
      <w:pPr>
        <w:rPr>
          <w:sz w:val="26"/>
          <w:szCs w:val="26"/>
        </w:rPr>
      </w:pPr>
      <w:r w:rsidRPr="00595B24">
        <w:rPr>
          <w:sz w:val="26"/>
          <w:szCs w:val="26"/>
          <w:highlight w:val="yellow"/>
        </w:rPr>
        <w:t>Fornecedor</w:t>
      </w:r>
      <w:r w:rsidRPr="00595B24">
        <w:rPr>
          <w:sz w:val="26"/>
          <w:szCs w:val="26"/>
        </w:rPr>
        <w:t xml:space="preserve"> – qualquer entidade, externa ou inteira, que </w:t>
      </w:r>
      <w:r w:rsidR="00261FA8" w:rsidRPr="00595B24">
        <w:rPr>
          <w:sz w:val="26"/>
          <w:szCs w:val="26"/>
        </w:rPr>
        <w:t>abastece</w:t>
      </w:r>
      <w:r w:rsidRPr="00595B24">
        <w:rPr>
          <w:sz w:val="26"/>
          <w:szCs w:val="26"/>
        </w:rPr>
        <w:t xml:space="preserve"> o inventário.</w:t>
      </w:r>
    </w:p>
    <w:p w14:paraId="0678D3A8" w14:textId="6D85CCC9" w:rsidR="00261FA8" w:rsidRPr="00595B24" w:rsidRDefault="00261FA8" w:rsidP="00261FA8">
      <w:pPr>
        <w:rPr>
          <w:sz w:val="26"/>
          <w:szCs w:val="26"/>
        </w:rPr>
      </w:pPr>
      <w:r w:rsidRPr="00595B24">
        <w:rPr>
          <w:sz w:val="26"/>
          <w:szCs w:val="26"/>
          <w:highlight w:val="yellow"/>
        </w:rPr>
        <w:t>Gestão de Inventário</w:t>
      </w:r>
      <w:r w:rsidRPr="00595B24">
        <w:rPr>
          <w:sz w:val="26"/>
          <w:szCs w:val="26"/>
        </w:rPr>
        <w:t xml:space="preserve"> – é a função que é responsável por todas as decisões sobre o inventário dentro de uma organização. Toma decisões sobre as políticas, as atividades e os procedimentos para garantir que a quantidade certa de cada item está armazenada em qualquer altura.</w:t>
      </w:r>
    </w:p>
    <w:p w14:paraId="410E26C4" w14:textId="361D4FC3" w:rsidR="00261FA8" w:rsidRPr="00595B24" w:rsidRDefault="00261FA8" w:rsidP="00261FA8">
      <w:pPr>
        <w:pStyle w:val="Ttulo2"/>
        <w:rPr>
          <w:sz w:val="26"/>
        </w:rPr>
      </w:pPr>
      <w:r w:rsidRPr="00595B24">
        <w:rPr>
          <w:sz w:val="26"/>
        </w:rPr>
        <w:t>1.3. Razões para a posse de inventários</w:t>
      </w:r>
    </w:p>
    <w:p w14:paraId="1D89BEF0" w14:textId="5611DEEA" w:rsidR="00261FA8" w:rsidRPr="00595B24" w:rsidRDefault="00261FA8" w:rsidP="00261FA8">
      <w:pPr>
        <w:rPr>
          <w:sz w:val="26"/>
          <w:szCs w:val="26"/>
        </w:rPr>
      </w:pPr>
      <w:r w:rsidRPr="00595B24">
        <w:rPr>
          <w:sz w:val="26"/>
          <w:szCs w:val="26"/>
        </w:rPr>
        <w:t xml:space="preserve">Os </w:t>
      </w:r>
      <w:r w:rsidRPr="00595B24">
        <w:rPr>
          <w:sz w:val="26"/>
          <w:szCs w:val="26"/>
          <w:highlight w:val="yellow"/>
        </w:rPr>
        <w:t>inventários</w:t>
      </w:r>
      <w:r w:rsidRPr="00595B24">
        <w:rPr>
          <w:sz w:val="26"/>
          <w:szCs w:val="26"/>
        </w:rPr>
        <w:t xml:space="preserve"> são muito caros devido ao custo dos itens, armazenamento, proteção, deterioração, perdas, seguro, empacotamento, administração, roubo, etc.</w:t>
      </w:r>
    </w:p>
    <w:p w14:paraId="06A19233" w14:textId="616B6F04" w:rsidR="00261FA8" w:rsidRPr="00595B24" w:rsidRDefault="00261FA8" w:rsidP="00261FA8">
      <w:pPr>
        <w:rPr>
          <w:i/>
          <w:iCs/>
          <w:sz w:val="26"/>
          <w:szCs w:val="26"/>
        </w:rPr>
      </w:pPr>
      <w:proofErr w:type="gramStart"/>
      <w:r w:rsidRPr="000956BF">
        <w:rPr>
          <w:i/>
          <w:iCs/>
          <w:sz w:val="26"/>
          <w:szCs w:val="26"/>
          <w:highlight w:val="cyan"/>
        </w:rPr>
        <w:lastRenderedPageBreak/>
        <w:t>P::</w:t>
      </w:r>
      <w:proofErr w:type="gramEnd"/>
      <w:r w:rsidRPr="000956BF">
        <w:rPr>
          <w:i/>
          <w:iCs/>
          <w:sz w:val="26"/>
          <w:szCs w:val="26"/>
          <w:highlight w:val="cyan"/>
        </w:rPr>
        <w:t xml:space="preserve"> Porque é que as organizações apesar destes custos, mantêm inventários?</w:t>
      </w:r>
    </w:p>
    <w:p w14:paraId="2EEE8E92" w14:textId="4521887B" w:rsidR="00261FA8" w:rsidRPr="00595B24" w:rsidRDefault="00261FA8" w:rsidP="00261FA8">
      <w:pPr>
        <w:rPr>
          <w:sz w:val="26"/>
          <w:szCs w:val="26"/>
        </w:rPr>
      </w:pPr>
      <w:proofErr w:type="gramStart"/>
      <w:r w:rsidRPr="00595B24">
        <w:rPr>
          <w:sz w:val="26"/>
          <w:szCs w:val="26"/>
        </w:rPr>
        <w:t>R::</w:t>
      </w:r>
      <w:proofErr w:type="gramEnd"/>
      <w:r w:rsidRPr="00595B24">
        <w:rPr>
          <w:sz w:val="26"/>
          <w:szCs w:val="26"/>
        </w:rPr>
        <w:t xml:space="preserve"> A razão principal e a que engloba um conjunto de outras razões, é servir de amortecedor (buffer) entre o abastecimento e a procura de um dado produto.</w:t>
      </w:r>
    </w:p>
    <w:p w14:paraId="327DBADD" w14:textId="0B473783" w:rsidR="00261FA8" w:rsidRPr="00595B24" w:rsidRDefault="00261FA8" w:rsidP="00261FA8">
      <w:pPr>
        <w:rPr>
          <w:sz w:val="26"/>
          <w:szCs w:val="26"/>
        </w:rPr>
      </w:pPr>
      <w:r w:rsidRPr="00595B24">
        <w:rPr>
          <w:sz w:val="26"/>
          <w:szCs w:val="26"/>
          <w:highlight w:val="yellow"/>
        </w:rPr>
        <w:t>Benefícios dos inventários:</w:t>
      </w:r>
    </w:p>
    <w:p w14:paraId="1C506E54" w14:textId="29CE12FA" w:rsidR="00261FA8" w:rsidRPr="00595B24" w:rsidRDefault="00261FA8" w:rsidP="00261FA8">
      <w:pPr>
        <w:pStyle w:val="PargrafodaLista"/>
        <w:numPr>
          <w:ilvl w:val="0"/>
          <w:numId w:val="6"/>
        </w:numPr>
        <w:rPr>
          <w:sz w:val="26"/>
          <w:szCs w:val="26"/>
        </w:rPr>
      </w:pPr>
      <w:r w:rsidRPr="00595B24">
        <w:rPr>
          <w:sz w:val="26"/>
          <w:szCs w:val="26"/>
        </w:rPr>
        <w:t>permitir procuras mais elevadas que o esperado, ou que chegam fora do momento previsto;</w:t>
      </w:r>
    </w:p>
    <w:p w14:paraId="61BAD0C4" w14:textId="6CE1AEE0" w:rsidR="00261FA8" w:rsidRPr="00595B24" w:rsidRDefault="00261FA8" w:rsidP="00261FA8">
      <w:pPr>
        <w:pStyle w:val="PargrafodaLista"/>
        <w:numPr>
          <w:ilvl w:val="0"/>
          <w:numId w:val="6"/>
        </w:numPr>
        <w:rPr>
          <w:sz w:val="26"/>
          <w:szCs w:val="26"/>
        </w:rPr>
      </w:pPr>
      <w:r w:rsidRPr="00595B24">
        <w:rPr>
          <w:sz w:val="26"/>
          <w:szCs w:val="26"/>
        </w:rPr>
        <w:t>permitir entregas que estão atrasadas ou são demasiadas pequenas;</w:t>
      </w:r>
    </w:p>
    <w:p w14:paraId="130A67FF" w14:textId="3E881BE1" w:rsidR="00261FA8" w:rsidRPr="00595B24" w:rsidRDefault="00261FA8" w:rsidP="00261FA8">
      <w:pPr>
        <w:pStyle w:val="PargrafodaLista"/>
        <w:numPr>
          <w:ilvl w:val="0"/>
          <w:numId w:val="6"/>
        </w:numPr>
        <w:rPr>
          <w:sz w:val="26"/>
          <w:szCs w:val="26"/>
        </w:rPr>
      </w:pPr>
      <w:r w:rsidRPr="00595B24">
        <w:rPr>
          <w:sz w:val="26"/>
          <w:szCs w:val="26"/>
        </w:rPr>
        <w:t>permitir o desfasamento entre a melhor taxa de fornecimento e a taxa real da procura;</w:t>
      </w:r>
    </w:p>
    <w:p w14:paraId="06A24FCC" w14:textId="4C2138CB" w:rsidR="00261FA8" w:rsidRPr="00595B24" w:rsidRDefault="00261FA8" w:rsidP="00261FA8">
      <w:pPr>
        <w:pStyle w:val="PargrafodaLista"/>
        <w:numPr>
          <w:ilvl w:val="0"/>
          <w:numId w:val="6"/>
        </w:numPr>
        <w:rPr>
          <w:sz w:val="26"/>
          <w:szCs w:val="26"/>
        </w:rPr>
      </w:pPr>
      <w:r w:rsidRPr="00595B24">
        <w:rPr>
          <w:sz w:val="26"/>
          <w:szCs w:val="26"/>
        </w:rPr>
        <w:t>desacoplar operações adjacentes</w:t>
      </w:r>
      <w:r w:rsidR="00C56F07" w:rsidRPr="00595B24">
        <w:rPr>
          <w:sz w:val="26"/>
          <w:szCs w:val="26"/>
        </w:rPr>
        <w:t>;</w:t>
      </w:r>
    </w:p>
    <w:p w14:paraId="318CAB4C" w14:textId="0E55A03A" w:rsidR="00C56F07" w:rsidRPr="00595B24" w:rsidRDefault="00C56F07" w:rsidP="00261FA8">
      <w:pPr>
        <w:pStyle w:val="PargrafodaLista"/>
        <w:numPr>
          <w:ilvl w:val="0"/>
          <w:numId w:val="6"/>
        </w:numPr>
        <w:rPr>
          <w:sz w:val="26"/>
          <w:szCs w:val="26"/>
        </w:rPr>
      </w:pPr>
      <w:r w:rsidRPr="00595B24">
        <w:rPr>
          <w:sz w:val="26"/>
          <w:szCs w:val="26"/>
        </w:rPr>
        <w:t>evitar atrasos nas entregas aos clientes;</w:t>
      </w:r>
    </w:p>
    <w:p w14:paraId="05F083CD" w14:textId="72341E22" w:rsidR="00C56F07" w:rsidRPr="00595B24" w:rsidRDefault="00C56F07" w:rsidP="00261FA8">
      <w:pPr>
        <w:pStyle w:val="PargrafodaLista"/>
        <w:numPr>
          <w:ilvl w:val="0"/>
          <w:numId w:val="6"/>
        </w:numPr>
        <w:rPr>
          <w:sz w:val="26"/>
          <w:szCs w:val="26"/>
        </w:rPr>
      </w:pPr>
      <w:r w:rsidRPr="00595B24">
        <w:rPr>
          <w:sz w:val="26"/>
          <w:szCs w:val="26"/>
        </w:rPr>
        <w:t>tirar vantagens de descontos de preços em grandes encomendas;</w:t>
      </w:r>
    </w:p>
    <w:p w14:paraId="78AC8D0B" w14:textId="5B9A5D4A" w:rsidR="00C56F07" w:rsidRPr="00595B24" w:rsidRDefault="00C56F07" w:rsidP="00261FA8">
      <w:pPr>
        <w:pStyle w:val="PargrafodaLista"/>
        <w:numPr>
          <w:ilvl w:val="0"/>
          <w:numId w:val="6"/>
        </w:numPr>
        <w:rPr>
          <w:sz w:val="26"/>
          <w:szCs w:val="26"/>
        </w:rPr>
      </w:pPr>
      <w:r w:rsidRPr="00595B24">
        <w:rPr>
          <w:sz w:val="26"/>
          <w:szCs w:val="26"/>
        </w:rPr>
        <w:t>permitir a aquisição de itens que são difíceis de encontrar ou vão deixar de ser produzidos;</w:t>
      </w:r>
    </w:p>
    <w:p w14:paraId="4BF9CCD4" w14:textId="2F401EB7" w:rsidR="00C56F07" w:rsidRPr="00595B24" w:rsidRDefault="00C56F07" w:rsidP="00261FA8">
      <w:pPr>
        <w:pStyle w:val="PargrafodaLista"/>
        <w:numPr>
          <w:ilvl w:val="0"/>
          <w:numId w:val="6"/>
        </w:numPr>
        <w:rPr>
          <w:sz w:val="26"/>
          <w:szCs w:val="26"/>
        </w:rPr>
      </w:pPr>
      <w:r w:rsidRPr="00595B24">
        <w:rPr>
          <w:sz w:val="26"/>
          <w:szCs w:val="26"/>
        </w:rPr>
        <w:t>permitir cargas completas nas entregas, baixando assim os custos de transporte;</w:t>
      </w:r>
    </w:p>
    <w:p w14:paraId="60915A00" w14:textId="6E61A937" w:rsidR="00C56F07" w:rsidRPr="00595B24" w:rsidRDefault="00C56F07" w:rsidP="00C56F07">
      <w:pPr>
        <w:pStyle w:val="PargrafodaLista"/>
        <w:numPr>
          <w:ilvl w:val="0"/>
          <w:numId w:val="6"/>
        </w:numPr>
        <w:rPr>
          <w:sz w:val="26"/>
          <w:szCs w:val="26"/>
        </w:rPr>
      </w:pPr>
      <w:r w:rsidRPr="00595B24">
        <w:rPr>
          <w:sz w:val="26"/>
          <w:szCs w:val="26"/>
        </w:rPr>
        <w:t>assegurar emergências.</w:t>
      </w:r>
    </w:p>
    <w:p w14:paraId="33A582D1" w14:textId="5EBA63DD" w:rsidR="00C56F07" w:rsidRPr="00595B24" w:rsidRDefault="00C56F07" w:rsidP="00C56F07">
      <w:pPr>
        <w:pStyle w:val="Ttulo2"/>
        <w:rPr>
          <w:sz w:val="26"/>
        </w:rPr>
      </w:pPr>
      <w:r w:rsidRPr="00595B24">
        <w:rPr>
          <w:sz w:val="26"/>
        </w:rPr>
        <w:t>1.4. Tipos de Inventários</w:t>
      </w:r>
    </w:p>
    <w:p w14:paraId="0B8A3E8B" w14:textId="6E761343" w:rsidR="00C56F07" w:rsidRPr="00595B24" w:rsidRDefault="00223AC1" w:rsidP="00C56F07">
      <w:pPr>
        <w:rPr>
          <w:sz w:val="26"/>
          <w:szCs w:val="26"/>
        </w:rPr>
      </w:pPr>
      <w:r w:rsidRPr="00595B24">
        <w:rPr>
          <w:sz w:val="26"/>
          <w:szCs w:val="26"/>
          <w:highlight w:val="yellow"/>
        </w:rPr>
        <w:t>Matérias-primas</w:t>
      </w:r>
      <w:r w:rsidRPr="00595B24">
        <w:rPr>
          <w:sz w:val="26"/>
          <w:szCs w:val="26"/>
        </w:rPr>
        <w:t>, as quais vêm dos fornecedores e são guardadas até que sejam necessárias para as operações.</w:t>
      </w:r>
    </w:p>
    <w:p w14:paraId="42CDF36A" w14:textId="27AB732D" w:rsidR="00223AC1" w:rsidRPr="00595B24" w:rsidRDefault="00223AC1" w:rsidP="00C56F07">
      <w:pPr>
        <w:rPr>
          <w:sz w:val="26"/>
          <w:szCs w:val="26"/>
        </w:rPr>
      </w:pPr>
      <w:r w:rsidRPr="00595B24">
        <w:rPr>
          <w:sz w:val="26"/>
          <w:szCs w:val="26"/>
          <w:highlight w:val="yellow"/>
        </w:rPr>
        <w:t>Produtos em curso de fabrico</w:t>
      </w:r>
      <w:r w:rsidRPr="00595B24">
        <w:rPr>
          <w:sz w:val="26"/>
          <w:szCs w:val="26"/>
        </w:rPr>
        <w:t>, os quais serão submetidos a novas operações para serem convertidos em produto final.</w:t>
      </w:r>
    </w:p>
    <w:p w14:paraId="776E3E24" w14:textId="16FEB5D7" w:rsidR="00223AC1" w:rsidRPr="00595B24" w:rsidRDefault="00223AC1" w:rsidP="00C56F07">
      <w:pPr>
        <w:rPr>
          <w:sz w:val="26"/>
          <w:szCs w:val="26"/>
        </w:rPr>
      </w:pPr>
      <w:r w:rsidRPr="00595B24">
        <w:rPr>
          <w:sz w:val="26"/>
          <w:szCs w:val="26"/>
          <w:highlight w:val="yellow"/>
        </w:rPr>
        <w:t>Produtos acabados</w:t>
      </w:r>
      <w:r w:rsidRPr="00595B24">
        <w:rPr>
          <w:sz w:val="26"/>
          <w:szCs w:val="26"/>
        </w:rPr>
        <w:t>, os quais aguardam a oportunidade de serem expedidos para os clientes.</w:t>
      </w:r>
    </w:p>
    <w:p w14:paraId="4492BBB7" w14:textId="20472C03" w:rsidR="00223AC1" w:rsidRPr="00595B24" w:rsidRDefault="00223AC1" w:rsidP="00C56F07">
      <w:pPr>
        <w:rPr>
          <w:sz w:val="26"/>
          <w:szCs w:val="26"/>
        </w:rPr>
      </w:pPr>
      <w:r w:rsidRPr="00595B24">
        <w:rPr>
          <w:sz w:val="26"/>
          <w:szCs w:val="26"/>
          <w:highlight w:val="yellow"/>
        </w:rPr>
        <w:t>Sobressalentes</w:t>
      </w:r>
      <w:r w:rsidRPr="00595B24">
        <w:rPr>
          <w:sz w:val="26"/>
          <w:szCs w:val="26"/>
        </w:rPr>
        <w:t>, para maquinara, equipamento, etc.</w:t>
      </w:r>
    </w:p>
    <w:p w14:paraId="6570348C" w14:textId="0BB44FC8" w:rsidR="00223AC1" w:rsidRPr="00595B24" w:rsidRDefault="00223AC1" w:rsidP="00C56F07">
      <w:pPr>
        <w:rPr>
          <w:sz w:val="26"/>
          <w:szCs w:val="26"/>
        </w:rPr>
      </w:pPr>
      <w:r w:rsidRPr="00595B24">
        <w:rPr>
          <w:sz w:val="26"/>
          <w:szCs w:val="26"/>
          <w:highlight w:val="yellow"/>
        </w:rPr>
        <w:t>Consumíveis</w:t>
      </w:r>
      <w:r w:rsidRPr="00595B24">
        <w:rPr>
          <w:sz w:val="26"/>
          <w:szCs w:val="26"/>
        </w:rPr>
        <w:t>, tal como o óleo, papel, combustíveis, etc.</w:t>
      </w:r>
    </w:p>
    <w:p w14:paraId="1F65637B" w14:textId="7FDA9030" w:rsidR="00223AC1" w:rsidRPr="00595B24" w:rsidRDefault="00223AC1" w:rsidP="00223AC1">
      <w:pPr>
        <w:pStyle w:val="Ttulo2"/>
        <w:rPr>
          <w:sz w:val="26"/>
        </w:rPr>
      </w:pPr>
      <w:r w:rsidRPr="00595B24">
        <w:rPr>
          <w:sz w:val="26"/>
        </w:rPr>
        <w:t>1.5. Os inventários na cadeia de abastecimento</w:t>
      </w:r>
    </w:p>
    <w:p w14:paraId="7A2ECDD8" w14:textId="6158D3B1" w:rsidR="00223AC1" w:rsidRPr="00595B24" w:rsidRDefault="00223AC1" w:rsidP="00223AC1">
      <w:pPr>
        <w:rPr>
          <w:sz w:val="26"/>
          <w:szCs w:val="26"/>
        </w:rPr>
      </w:pPr>
      <w:r w:rsidRPr="00595B24">
        <w:rPr>
          <w:sz w:val="26"/>
          <w:szCs w:val="26"/>
        </w:rPr>
        <w:t>As organizações estão todas interligadas. Uma organização, quando compra determinados materiais é um cliente, mas quando vende esses materiais, após eventual alteração, é o fornecedor.</w:t>
      </w:r>
    </w:p>
    <w:p w14:paraId="27BE0737" w14:textId="29192A15" w:rsidR="00223AC1" w:rsidRPr="00595B24" w:rsidRDefault="00223AC1" w:rsidP="00223AC1">
      <w:pPr>
        <w:rPr>
          <w:sz w:val="26"/>
          <w:szCs w:val="26"/>
        </w:rPr>
      </w:pPr>
      <w:r w:rsidRPr="00595B24">
        <w:rPr>
          <w:sz w:val="26"/>
          <w:szCs w:val="26"/>
          <w:highlight w:val="yellow"/>
        </w:rPr>
        <w:t>Cadeia de abastecimento</w:t>
      </w:r>
      <w:r w:rsidRPr="00595B24">
        <w:rPr>
          <w:sz w:val="26"/>
          <w:szCs w:val="26"/>
        </w:rPr>
        <w:t xml:space="preserve"> – serie de atividades e organizações através das quais os materiais têm de passar no seu percurso e o seu fornecedor inicial e o consumidor final.</w:t>
      </w:r>
    </w:p>
    <w:p w14:paraId="4570357B" w14:textId="62568478" w:rsidR="00CA3230" w:rsidRPr="00595B24" w:rsidRDefault="00CA3230" w:rsidP="00223AC1">
      <w:pPr>
        <w:rPr>
          <w:sz w:val="26"/>
          <w:szCs w:val="26"/>
        </w:rPr>
      </w:pPr>
      <w:r w:rsidRPr="00595B24">
        <w:rPr>
          <w:sz w:val="26"/>
          <w:szCs w:val="26"/>
        </w:rPr>
        <w:lastRenderedPageBreak/>
        <w:t xml:space="preserve">A </w:t>
      </w:r>
      <w:r w:rsidRPr="00595B24">
        <w:rPr>
          <w:sz w:val="26"/>
          <w:szCs w:val="26"/>
          <w:highlight w:val="yellow"/>
        </w:rPr>
        <w:t>logística ou gestão da cadeia de abastecimento</w:t>
      </w:r>
      <w:r w:rsidRPr="00595B24">
        <w:rPr>
          <w:sz w:val="26"/>
          <w:szCs w:val="26"/>
        </w:rPr>
        <w:t xml:space="preserve"> é a função responsável por este fluxo dos materiais.</w:t>
      </w:r>
    </w:p>
    <w:p w14:paraId="2C24DF17" w14:textId="59DC5F28" w:rsidR="00CA3230" w:rsidRPr="00595B24" w:rsidRDefault="00CA3230" w:rsidP="00223AC1">
      <w:pPr>
        <w:rPr>
          <w:sz w:val="26"/>
          <w:szCs w:val="26"/>
        </w:rPr>
      </w:pPr>
      <w:r w:rsidRPr="00595B24">
        <w:rPr>
          <w:sz w:val="26"/>
          <w:szCs w:val="26"/>
        </w:rPr>
        <w:t xml:space="preserve">A </w:t>
      </w:r>
      <w:r w:rsidRPr="00595B24">
        <w:rPr>
          <w:sz w:val="26"/>
          <w:szCs w:val="26"/>
          <w:highlight w:val="yellow"/>
        </w:rPr>
        <w:t>gestão de inventários</w:t>
      </w:r>
      <w:r w:rsidRPr="00595B24">
        <w:rPr>
          <w:sz w:val="26"/>
          <w:szCs w:val="26"/>
        </w:rPr>
        <w:t xml:space="preserve"> é uma parte desta função mais lata que é logística.</w:t>
      </w:r>
    </w:p>
    <w:p w14:paraId="763B5E5D" w14:textId="4451AEC2" w:rsidR="00CA3230" w:rsidRPr="00595B24" w:rsidRDefault="00CA3230" w:rsidP="00223AC1">
      <w:pPr>
        <w:rPr>
          <w:sz w:val="26"/>
          <w:szCs w:val="26"/>
        </w:rPr>
      </w:pPr>
      <w:r w:rsidRPr="00595B24">
        <w:rPr>
          <w:sz w:val="26"/>
          <w:szCs w:val="26"/>
        </w:rPr>
        <w:t>A cooperação entre as diferentes organizações que formam a cadeia de abastecimento é fundamental para o sucesso de cada uma delas de modo que haja confiança e partilha de informação.</w:t>
      </w:r>
    </w:p>
    <w:p w14:paraId="5C76C57E" w14:textId="3FDD5844" w:rsidR="00CA3230" w:rsidRPr="00595B24" w:rsidRDefault="00CA3230" w:rsidP="00223AC1">
      <w:pPr>
        <w:rPr>
          <w:sz w:val="26"/>
          <w:szCs w:val="26"/>
        </w:rPr>
      </w:pPr>
      <w:r w:rsidRPr="00595B24">
        <w:rPr>
          <w:sz w:val="26"/>
          <w:szCs w:val="26"/>
        </w:rPr>
        <w:t>Um dos fenómenos que pode ocorrer quando não existe troca de informação entre os diferentes elos da cadeia de abastecimento é o efeito de chicote (bullwhip effect), isto significa que uma pequena variação no elo inicial da cadeia (o cliente final) se propaga e amplia sucessivamente ao longo da cadeia até atingir grandes proporções no final da cadeia.</w:t>
      </w:r>
    </w:p>
    <w:p w14:paraId="298FF9A1" w14:textId="2AA390B4" w:rsidR="00CA3230" w:rsidRPr="00595B24" w:rsidRDefault="00CA3230" w:rsidP="00CA3230">
      <w:pPr>
        <w:pStyle w:val="Ttulo2"/>
        <w:rPr>
          <w:sz w:val="26"/>
        </w:rPr>
      </w:pPr>
      <w:r w:rsidRPr="00595B24">
        <w:rPr>
          <w:sz w:val="26"/>
        </w:rPr>
        <w:t>1.6. Tendências que afetam os inventários</w:t>
      </w:r>
    </w:p>
    <w:p w14:paraId="5FF302C9" w14:textId="73ADD2C0" w:rsidR="00CA3230" w:rsidRPr="00595B24" w:rsidRDefault="00CA3230" w:rsidP="00CA3230">
      <w:pPr>
        <w:rPr>
          <w:sz w:val="26"/>
          <w:szCs w:val="26"/>
        </w:rPr>
      </w:pPr>
      <w:r w:rsidRPr="00595B24">
        <w:rPr>
          <w:sz w:val="26"/>
          <w:szCs w:val="26"/>
          <w:highlight w:val="yellow"/>
        </w:rPr>
        <w:t>Melhoramentos das comunicações</w:t>
      </w:r>
      <w:r w:rsidRPr="00595B24">
        <w:rPr>
          <w:sz w:val="26"/>
          <w:szCs w:val="26"/>
        </w:rPr>
        <w:t xml:space="preserve">, a forma de comprar tem sido profundamente afetada pela introdução das chamadas tecnológicas de informação. Neste contexto deve ser dado destaque ao EDI que consiste na ligação online das empresas entre si, o que permite a troca direta de informação entre os </w:t>
      </w:r>
      <w:r w:rsidR="00B01BAD" w:rsidRPr="00595B24">
        <w:rPr>
          <w:sz w:val="26"/>
          <w:szCs w:val="26"/>
        </w:rPr>
        <w:t>computadores</w:t>
      </w:r>
      <w:r w:rsidRPr="00595B24">
        <w:rPr>
          <w:sz w:val="26"/>
          <w:szCs w:val="26"/>
        </w:rPr>
        <w:t xml:space="preserve"> dessas empresas. Assim que um nível de um</w:t>
      </w:r>
      <w:r w:rsidR="00B01BAD" w:rsidRPr="00595B24">
        <w:rPr>
          <w:sz w:val="26"/>
          <w:szCs w:val="26"/>
        </w:rPr>
        <w:t xml:space="preserve"> </w:t>
      </w:r>
      <w:r w:rsidRPr="00595B24">
        <w:rPr>
          <w:sz w:val="26"/>
          <w:szCs w:val="26"/>
        </w:rPr>
        <w:t xml:space="preserve">produto atinge um determinado valor o EDI permite a </w:t>
      </w:r>
      <w:r w:rsidR="00B01BAD" w:rsidRPr="00595B24">
        <w:rPr>
          <w:sz w:val="26"/>
          <w:szCs w:val="26"/>
        </w:rPr>
        <w:t>colocação</w:t>
      </w:r>
      <w:r w:rsidRPr="00595B24">
        <w:rPr>
          <w:sz w:val="26"/>
          <w:szCs w:val="26"/>
        </w:rPr>
        <w:t xml:space="preserve"> automática </w:t>
      </w:r>
      <w:r w:rsidR="00B01BAD" w:rsidRPr="00595B24">
        <w:rPr>
          <w:sz w:val="26"/>
          <w:szCs w:val="26"/>
        </w:rPr>
        <w:t>de uma nova encomenda do fornecedor.</w:t>
      </w:r>
    </w:p>
    <w:p w14:paraId="6E7B08C2" w14:textId="2488C450" w:rsidR="00B01BAD" w:rsidRPr="00595B24" w:rsidRDefault="00B01BAD" w:rsidP="00CA3230">
      <w:pPr>
        <w:rPr>
          <w:sz w:val="26"/>
          <w:szCs w:val="26"/>
        </w:rPr>
      </w:pPr>
      <w:r w:rsidRPr="00595B24">
        <w:rPr>
          <w:sz w:val="26"/>
          <w:szCs w:val="26"/>
          <w:highlight w:val="yellow"/>
        </w:rPr>
        <w:t>Melhoramento do serviço ao cliente</w:t>
      </w:r>
      <w:r w:rsidRPr="00595B24">
        <w:rPr>
          <w:sz w:val="26"/>
          <w:szCs w:val="26"/>
        </w:rPr>
        <w:t>, um melhor serviço traduz-se na oferta de produtos da mesma qualidade a um preço mais baixo.</w:t>
      </w:r>
    </w:p>
    <w:p w14:paraId="355124D1" w14:textId="5C2ADB71" w:rsidR="00B01BAD" w:rsidRPr="00595B24" w:rsidRDefault="00B01BAD" w:rsidP="00CA3230">
      <w:pPr>
        <w:rPr>
          <w:sz w:val="26"/>
          <w:szCs w:val="26"/>
        </w:rPr>
      </w:pPr>
      <w:r w:rsidRPr="00595B24">
        <w:rPr>
          <w:sz w:val="26"/>
          <w:szCs w:val="26"/>
          <w:highlight w:val="yellow"/>
        </w:rPr>
        <w:t>Concentração da propriedade</w:t>
      </w:r>
      <w:r w:rsidRPr="00595B24">
        <w:rPr>
          <w:sz w:val="26"/>
          <w:szCs w:val="26"/>
        </w:rPr>
        <w:t>, isto tem levado à redução do número de fornecedores e á obtenção de economias de escala, traduzindo-se em menores custos para os consumidores.</w:t>
      </w:r>
    </w:p>
    <w:p w14:paraId="73317542" w14:textId="2A95C52C" w:rsidR="00B01BAD" w:rsidRPr="00595B24" w:rsidRDefault="00B01BAD" w:rsidP="00CA3230">
      <w:pPr>
        <w:rPr>
          <w:sz w:val="26"/>
          <w:szCs w:val="26"/>
        </w:rPr>
      </w:pPr>
      <w:r w:rsidRPr="00595B24">
        <w:rPr>
          <w:sz w:val="26"/>
          <w:szCs w:val="26"/>
          <w:highlight w:val="yellow"/>
        </w:rPr>
        <w:t>Gestão de inventários por empresas especializadas</w:t>
      </w:r>
      <w:r w:rsidRPr="00595B24">
        <w:rPr>
          <w:sz w:val="26"/>
          <w:szCs w:val="26"/>
        </w:rPr>
        <w:t>, traz diversas vantagens:</w:t>
      </w:r>
    </w:p>
    <w:p w14:paraId="4EB9E693" w14:textId="7C1F3929" w:rsidR="00B01BAD" w:rsidRPr="00595B24" w:rsidRDefault="00B01BAD" w:rsidP="00B01BAD">
      <w:pPr>
        <w:pStyle w:val="PargrafodaLista"/>
        <w:numPr>
          <w:ilvl w:val="0"/>
          <w:numId w:val="7"/>
        </w:numPr>
        <w:rPr>
          <w:sz w:val="26"/>
          <w:szCs w:val="26"/>
        </w:rPr>
      </w:pPr>
      <w:r w:rsidRPr="00595B24">
        <w:rPr>
          <w:sz w:val="26"/>
          <w:szCs w:val="26"/>
        </w:rPr>
        <w:t>custos fixos mais baixos;</w:t>
      </w:r>
    </w:p>
    <w:p w14:paraId="54E0E257" w14:textId="2868A032" w:rsidR="00B01BAD" w:rsidRPr="00595B24" w:rsidRDefault="00B01BAD" w:rsidP="00B01BAD">
      <w:pPr>
        <w:pStyle w:val="PargrafodaLista"/>
        <w:numPr>
          <w:ilvl w:val="0"/>
          <w:numId w:val="7"/>
        </w:numPr>
        <w:rPr>
          <w:sz w:val="26"/>
          <w:szCs w:val="26"/>
        </w:rPr>
      </w:pPr>
      <w:r w:rsidRPr="00595B24">
        <w:rPr>
          <w:sz w:val="26"/>
          <w:szCs w:val="26"/>
        </w:rPr>
        <w:t>utilização das melhores práticas de gestão de inventários, visto tratar-se de especialistas;</w:t>
      </w:r>
    </w:p>
    <w:p w14:paraId="50D659E2" w14:textId="427F55B7" w:rsidR="00B01BAD" w:rsidRPr="00595B24" w:rsidRDefault="00B01BAD" w:rsidP="00B01BAD">
      <w:pPr>
        <w:pStyle w:val="PargrafodaLista"/>
        <w:numPr>
          <w:ilvl w:val="0"/>
          <w:numId w:val="7"/>
        </w:numPr>
        <w:rPr>
          <w:sz w:val="26"/>
          <w:szCs w:val="26"/>
        </w:rPr>
      </w:pPr>
      <w:r w:rsidRPr="00595B24">
        <w:rPr>
          <w:sz w:val="26"/>
          <w:szCs w:val="26"/>
        </w:rPr>
        <w:t>economias de escala, devido a essas empresas lidarem com vários clientes;</w:t>
      </w:r>
    </w:p>
    <w:p w14:paraId="2A081497" w14:textId="407782B6" w:rsidR="00B01BAD" w:rsidRPr="00595B24" w:rsidRDefault="002F79D4" w:rsidP="00B01BAD">
      <w:pPr>
        <w:pStyle w:val="PargrafodaLista"/>
        <w:numPr>
          <w:ilvl w:val="0"/>
          <w:numId w:val="7"/>
        </w:numPr>
        <w:rPr>
          <w:sz w:val="26"/>
          <w:szCs w:val="26"/>
        </w:rPr>
      </w:pPr>
      <w:r w:rsidRPr="00595B24">
        <w:rPr>
          <w:sz w:val="26"/>
          <w:szCs w:val="26"/>
        </w:rPr>
        <w:t>um nível de serviço assegurado e cotratado;</w:t>
      </w:r>
    </w:p>
    <w:p w14:paraId="7871D9C0" w14:textId="4CCACE5B" w:rsidR="002F79D4" w:rsidRPr="00595B24" w:rsidRDefault="002F79D4" w:rsidP="00B01BAD">
      <w:pPr>
        <w:pStyle w:val="PargrafodaLista"/>
        <w:numPr>
          <w:ilvl w:val="0"/>
          <w:numId w:val="7"/>
        </w:numPr>
        <w:rPr>
          <w:sz w:val="26"/>
          <w:szCs w:val="26"/>
        </w:rPr>
      </w:pPr>
      <w:r w:rsidRPr="00595B24">
        <w:rPr>
          <w:sz w:val="26"/>
          <w:szCs w:val="26"/>
        </w:rPr>
        <w:t>capacidade flexível, permitindo lidar com os picos e os vales na procura;</w:t>
      </w:r>
    </w:p>
    <w:p w14:paraId="7E174BAA" w14:textId="757BD897" w:rsidR="002F79D4" w:rsidRPr="00595B24" w:rsidRDefault="002F79D4" w:rsidP="002F79D4">
      <w:pPr>
        <w:pStyle w:val="PargrafodaLista"/>
        <w:numPr>
          <w:ilvl w:val="0"/>
          <w:numId w:val="7"/>
        </w:numPr>
        <w:rPr>
          <w:sz w:val="26"/>
          <w:szCs w:val="26"/>
        </w:rPr>
      </w:pPr>
      <w:r w:rsidRPr="00595B24">
        <w:rPr>
          <w:sz w:val="26"/>
          <w:szCs w:val="26"/>
        </w:rPr>
        <w:t>maior cobertura geográfica.</w:t>
      </w:r>
    </w:p>
    <w:p w14:paraId="2B31141D" w14:textId="5871B8F1" w:rsidR="002F79D4" w:rsidRPr="00595B24" w:rsidRDefault="002F79D4" w:rsidP="002F79D4">
      <w:pPr>
        <w:pStyle w:val="PargrafodaLista"/>
        <w:ind w:left="360"/>
        <w:rPr>
          <w:sz w:val="26"/>
          <w:szCs w:val="26"/>
        </w:rPr>
      </w:pPr>
      <w:r w:rsidRPr="00595B24">
        <w:rPr>
          <w:sz w:val="26"/>
          <w:szCs w:val="26"/>
        </w:rPr>
        <w:t>Contudo também existem desvantagens tais como menor controlo, comunicações mais complexas, dificuldades em responder a circunstâncias pouco usuais, etc.</w:t>
      </w:r>
    </w:p>
    <w:p w14:paraId="16DDEDB0" w14:textId="06977C94" w:rsidR="002F79D4" w:rsidRPr="00595B24" w:rsidRDefault="002F79D4" w:rsidP="002F79D4">
      <w:pPr>
        <w:rPr>
          <w:sz w:val="26"/>
          <w:szCs w:val="26"/>
        </w:rPr>
      </w:pPr>
      <w:r w:rsidRPr="00595B24">
        <w:rPr>
          <w:sz w:val="26"/>
          <w:szCs w:val="26"/>
        </w:rPr>
        <w:t>Embarque cruzado, o abastecimento e as entregas são coordenados de tal modo que os materiais chegam á área de receção, são imediatamente transferidos para a área de carregamento e colocados nos veículos para serem distribuídos pelos clientes.</w:t>
      </w:r>
    </w:p>
    <w:p w14:paraId="6B26C050" w14:textId="2A805ABE" w:rsidR="002F79D4" w:rsidRPr="00595B24" w:rsidRDefault="002F79D4" w:rsidP="002F79D4">
      <w:pPr>
        <w:rPr>
          <w:sz w:val="26"/>
          <w:szCs w:val="26"/>
        </w:rPr>
      </w:pPr>
      <w:r w:rsidRPr="00595B24">
        <w:rPr>
          <w:sz w:val="26"/>
          <w:szCs w:val="26"/>
        </w:rPr>
        <w:lastRenderedPageBreak/>
        <w:t>Adiantamento, as empresas em vez de armazenarem produtos totalmente acabados armazenam produtos quase prontos, que são posteriormente terminados e embalados consoante as encomendas.</w:t>
      </w:r>
    </w:p>
    <w:p w14:paraId="19260637" w14:textId="219DB617" w:rsidR="002F79D4" w:rsidRPr="00595B24" w:rsidRDefault="002F79D4" w:rsidP="002F79D4">
      <w:pPr>
        <w:rPr>
          <w:sz w:val="26"/>
          <w:szCs w:val="26"/>
        </w:rPr>
      </w:pPr>
      <w:r w:rsidRPr="00595B24">
        <w:rPr>
          <w:sz w:val="26"/>
          <w:szCs w:val="26"/>
          <w:highlight w:val="yellow"/>
        </w:rPr>
        <w:t>Preocupações ambientais</w:t>
      </w:r>
      <w:r w:rsidRPr="00595B24">
        <w:rPr>
          <w:sz w:val="26"/>
          <w:szCs w:val="26"/>
        </w:rPr>
        <w:t xml:space="preserve"> – que afetam os inventários na medida em que influenciam a escolha da localização dos </w:t>
      </w:r>
      <w:r w:rsidR="00BD2B82" w:rsidRPr="00595B24">
        <w:rPr>
          <w:sz w:val="26"/>
          <w:szCs w:val="26"/>
        </w:rPr>
        <w:t>armazéns e de sistemas de transporte menos prejudiciais ao ambiente.</w:t>
      </w:r>
    </w:p>
    <w:p w14:paraId="65BFFEC6" w14:textId="4A91880A" w:rsidR="002F79D4" w:rsidRPr="00595B24" w:rsidRDefault="00BD2B82" w:rsidP="00BD2B82">
      <w:pPr>
        <w:pStyle w:val="Ttulo2"/>
        <w:rPr>
          <w:sz w:val="26"/>
        </w:rPr>
      </w:pPr>
      <w:r w:rsidRPr="00595B24">
        <w:rPr>
          <w:sz w:val="26"/>
        </w:rPr>
        <w:t>1.7. Mudanças nos inventários agregados</w:t>
      </w:r>
    </w:p>
    <w:p w14:paraId="4C1CC66B" w14:textId="50D27C1E" w:rsidR="00BD2B82" w:rsidRPr="00595B24" w:rsidRDefault="00BD2B82" w:rsidP="00BD2B82">
      <w:pPr>
        <w:rPr>
          <w:sz w:val="26"/>
          <w:szCs w:val="26"/>
        </w:rPr>
      </w:pPr>
      <w:r w:rsidRPr="00595B24">
        <w:rPr>
          <w:sz w:val="26"/>
          <w:szCs w:val="26"/>
        </w:rPr>
        <w:t>A nível dos países tem havido uma tendência para a redução gradual do nível dos inventários. Isto tem sido possível graças a uma maior coordenação e fiabilidade ao longo de toda a cadeia de abastecimento.</w:t>
      </w:r>
    </w:p>
    <w:p w14:paraId="35F07021" w14:textId="717C8381" w:rsidR="00BD2B82" w:rsidRPr="00595B24" w:rsidRDefault="00BD2B82" w:rsidP="00BD2B82">
      <w:pPr>
        <w:pStyle w:val="Ttulo2"/>
        <w:rPr>
          <w:sz w:val="26"/>
        </w:rPr>
      </w:pPr>
      <w:r w:rsidRPr="00595B24">
        <w:rPr>
          <w:sz w:val="26"/>
        </w:rPr>
        <w:t>1.8. Importância estratégica dos inventários</w:t>
      </w:r>
    </w:p>
    <w:p w14:paraId="50CDDF8D" w14:textId="6C028AEE" w:rsidR="00BD2B82" w:rsidRPr="00595B24" w:rsidRDefault="00BD2B82" w:rsidP="00BD2B82">
      <w:pPr>
        <w:rPr>
          <w:sz w:val="26"/>
          <w:szCs w:val="26"/>
        </w:rPr>
      </w:pPr>
      <w:r w:rsidRPr="00595B24">
        <w:rPr>
          <w:sz w:val="26"/>
          <w:szCs w:val="26"/>
        </w:rPr>
        <w:t>Os inventários têm uma enorme importância estratégica para as empresas, influenciando o número e a localização dos armazéns, a frota de distribuição, a qualidade dos serviços prestados, os prazos de entrega, a organização da produção, etc.</w:t>
      </w:r>
    </w:p>
    <w:p w14:paraId="3898C5FF" w14:textId="5E49738C" w:rsidR="00BD2B82" w:rsidRPr="00595B24" w:rsidRDefault="00BD2B82" w:rsidP="00BD2B82">
      <w:pPr>
        <w:rPr>
          <w:sz w:val="26"/>
          <w:szCs w:val="26"/>
        </w:rPr>
      </w:pPr>
      <w:r w:rsidRPr="00595B24">
        <w:rPr>
          <w:sz w:val="26"/>
          <w:szCs w:val="26"/>
        </w:rPr>
        <w:t xml:space="preserve">A importância dos inventários no longo prazo pode ser também vista em medidas de desempenho financeiras como o </w:t>
      </w:r>
      <w:r w:rsidRPr="00A363FC">
        <w:rPr>
          <w:sz w:val="26"/>
          <w:szCs w:val="26"/>
          <w:highlight w:val="yellow"/>
        </w:rPr>
        <w:t>retorno dos ativos (RA)</w:t>
      </w:r>
      <w:r w:rsidRPr="00595B24">
        <w:rPr>
          <w:sz w:val="26"/>
          <w:szCs w:val="26"/>
        </w:rPr>
        <w:t xml:space="preserve"> que é calculado por:</w:t>
      </w:r>
    </w:p>
    <w:p w14:paraId="42E2A13E" w14:textId="662D335D" w:rsidR="00BD2B82" w:rsidRPr="00595B24" w:rsidRDefault="00BD2B82" w:rsidP="00BD2B82">
      <w:pPr>
        <w:rPr>
          <w:sz w:val="26"/>
          <w:szCs w:val="26"/>
        </w:rPr>
      </w:pPr>
      <m:oMathPara>
        <m:oMath>
          <m:r>
            <w:rPr>
              <w:rFonts w:ascii="Cambria Math" w:hAnsi="Cambria Math"/>
              <w:sz w:val="26"/>
              <w:szCs w:val="26"/>
              <w:highlight w:val="green"/>
            </w:rPr>
            <m:t>RA=</m:t>
          </m:r>
          <m:f>
            <m:fPr>
              <m:ctrlPr>
                <w:rPr>
                  <w:rFonts w:ascii="Cambria Math" w:hAnsi="Cambria Math"/>
                  <w:i/>
                  <w:sz w:val="26"/>
                  <w:szCs w:val="26"/>
                  <w:highlight w:val="green"/>
                </w:rPr>
              </m:ctrlPr>
            </m:fPr>
            <m:num>
              <m:r>
                <w:rPr>
                  <w:rFonts w:ascii="Cambria Math" w:hAnsi="Cambria Math"/>
                  <w:sz w:val="26"/>
                  <w:szCs w:val="26"/>
                  <w:highlight w:val="green"/>
                </w:rPr>
                <m:t>lucros</m:t>
              </m:r>
            </m:num>
            <m:den>
              <m:r>
                <w:rPr>
                  <w:rFonts w:ascii="Cambria Math" w:hAnsi="Cambria Math"/>
                  <w:sz w:val="26"/>
                  <w:szCs w:val="26"/>
                  <w:highlight w:val="green"/>
                </w:rPr>
                <m:t>ativos empregues</m:t>
              </m:r>
            </m:den>
          </m:f>
        </m:oMath>
      </m:oMathPara>
    </w:p>
    <w:p w14:paraId="75309624" w14:textId="77777777" w:rsidR="00BD2B82" w:rsidRPr="00595B24" w:rsidRDefault="00BD2B82" w:rsidP="00BD2B82">
      <w:pPr>
        <w:rPr>
          <w:sz w:val="26"/>
          <w:szCs w:val="26"/>
        </w:rPr>
      </w:pPr>
    </w:p>
    <w:p w14:paraId="48774B5D" w14:textId="1EDF6563" w:rsidR="00B01BAD" w:rsidRPr="00595B24" w:rsidRDefault="00BD2B82" w:rsidP="00CA3230">
      <w:pPr>
        <w:rPr>
          <w:sz w:val="26"/>
          <w:szCs w:val="26"/>
        </w:rPr>
      </w:pPr>
      <w:r w:rsidRPr="00595B24">
        <w:rPr>
          <w:sz w:val="26"/>
          <w:szCs w:val="26"/>
        </w:rPr>
        <w:t xml:space="preserve">Os </w:t>
      </w:r>
      <w:r w:rsidRPr="00595B24">
        <w:rPr>
          <w:sz w:val="26"/>
          <w:szCs w:val="26"/>
          <w:highlight w:val="yellow"/>
        </w:rPr>
        <w:t>inventários</w:t>
      </w:r>
      <w:r w:rsidRPr="00595B24">
        <w:rPr>
          <w:sz w:val="26"/>
          <w:szCs w:val="26"/>
        </w:rPr>
        <w:t xml:space="preserve"> afetam esta medida através de:</w:t>
      </w:r>
    </w:p>
    <w:p w14:paraId="7B414214" w14:textId="5D025871" w:rsidR="00BD2B82" w:rsidRPr="00595B24" w:rsidRDefault="00BD2B82" w:rsidP="00BD2B82">
      <w:pPr>
        <w:pStyle w:val="PargrafodaLista"/>
        <w:numPr>
          <w:ilvl w:val="0"/>
          <w:numId w:val="8"/>
        </w:numPr>
        <w:rPr>
          <w:sz w:val="26"/>
          <w:szCs w:val="26"/>
        </w:rPr>
      </w:pPr>
      <w:r w:rsidRPr="00595B24">
        <w:rPr>
          <w:sz w:val="26"/>
          <w:szCs w:val="26"/>
          <w:highlight w:val="cyan"/>
        </w:rPr>
        <w:t>Ativos correntes</w:t>
      </w:r>
      <w:r w:rsidRPr="00595B24">
        <w:rPr>
          <w:sz w:val="26"/>
          <w:szCs w:val="26"/>
        </w:rPr>
        <w:t>: cobranças devidas, inventários, etc;</w:t>
      </w:r>
    </w:p>
    <w:p w14:paraId="365E265A" w14:textId="4BDB8CDA" w:rsidR="00BD2B82" w:rsidRPr="00595B24" w:rsidRDefault="00BD2B82" w:rsidP="00BD2B82">
      <w:pPr>
        <w:pStyle w:val="PargrafodaLista"/>
        <w:numPr>
          <w:ilvl w:val="0"/>
          <w:numId w:val="8"/>
        </w:numPr>
        <w:rPr>
          <w:sz w:val="26"/>
          <w:szCs w:val="26"/>
        </w:rPr>
      </w:pPr>
      <w:r w:rsidRPr="00595B24">
        <w:rPr>
          <w:sz w:val="26"/>
          <w:szCs w:val="26"/>
          <w:highlight w:val="cyan"/>
        </w:rPr>
        <w:t>Ativos fixos</w:t>
      </w:r>
      <w:r w:rsidRPr="00595B24">
        <w:rPr>
          <w:sz w:val="26"/>
          <w:szCs w:val="26"/>
        </w:rPr>
        <w:t>: os inventários exigem armazéns, máquinas para manuseamento, etc;</w:t>
      </w:r>
    </w:p>
    <w:p w14:paraId="311BBA9E" w14:textId="6065D4D3" w:rsidR="00BD2B82" w:rsidRPr="00595B24" w:rsidRDefault="00BD2B82" w:rsidP="00BD2B82">
      <w:pPr>
        <w:pStyle w:val="PargrafodaLista"/>
        <w:numPr>
          <w:ilvl w:val="0"/>
          <w:numId w:val="8"/>
        </w:numPr>
        <w:rPr>
          <w:sz w:val="26"/>
          <w:szCs w:val="26"/>
        </w:rPr>
      </w:pPr>
      <w:r w:rsidRPr="00595B24">
        <w:rPr>
          <w:sz w:val="26"/>
          <w:szCs w:val="26"/>
          <w:highlight w:val="cyan"/>
        </w:rPr>
        <w:t>Vendas</w:t>
      </w:r>
      <w:r w:rsidRPr="00595B24">
        <w:rPr>
          <w:sz w:val="26"/>
          <w:szCs w:val="26"/>
        </w:rPr>
        <w:t>: uma boa gestão de inventários faz melhorar a qualidade do serviço, o que implica uma maior satisfação dos clientes e o consequente aumento das vendas;</w:t>
      </w:r>
    </w:p>
    <w:p w14:paraId="73CA507C" w14:textId="1F680577" w:rsidR="00BD2B82" w:rsidRPr="00595B24" w:rsidRDefault="00BD2B82" w:rsidP="00BD2B82">
      <w:pPr>
        <w:pStyle w:val="PargrafodaLista"/>
        <w:numPr>
          <w:ilvl w:val="0"/>
          <w:numId w:val="8"/>
        </w:numPr>
        <w:rPr>
          <w:sz w:val="26"/>
          <w:szCs w:val="26"/>
        </w:rPr>
      </w:pPr>
      <w:r w:rsidRPr="00595B24">
        <w:rPr>
          <w:sz w:val="26"/>
          <w:szCs w:val="26"/>
          <w:highlight w:val="cyan"/>
        </w:rPr>
        <w:t>Margens de lucro</w:t>
      </w:r>
      <w:r w:rsidRPr="00595B24">
        <w:rPr>
          <w:sz w:val="26"/>
          <w:szCs w:val="26"/>
        </w:rPr>
        <w:t>: uma conveniente gestão dos inventários faz baixar os custos e, por isso, as margens de lucro podem aumentar sem que isso prejudique as vendas.</w:t>
      </w:r>
    </w:p>
    <w:p w14:paraId="74A66BFC" w14:textId="317703A8" w:rsidR="00BD2B82" w:rsidRPr="00595B24" w:rsidRDefault="00BD2B82" w:rsidP="00BD2B82">
      <w:pPr>
        <w:pStyle w:val="Ttulo2"/>
        <w:rPr>
          <w:sz w:val="26"/>
        </w:rPr>
      </w:pPr>
      <w:r w:rsidRPr="00595B24">
        <w:rPr>
          <w:sz w:val="26"/>
        </w:rPr>
        <w:t>1.9. Cus</w:t>
      </w:r>
      <w:r w:rsidR="003678B9" w:rsidRPr="00595B24">
        <w:rPr>
          <w:sz w:val="26"/>
        </w:rPr>
        <w:t>tos de funcionamento do sistema de armazenagem</w:t>
      </w:r>
    </w:p>
    <w:p w14:paraId="3DD40C7D" w14:textId="43A04343" w:rsidR="003678B9" w:rsidRPr="00595B24" w:rsidRDefault="003678B9" w:rsidP="003678B9">
      <w:pPr>
        <w:rPr>
          <w:sz w:val="26"/>
          <w:szCs w:val="26"/>
        </w:rPr>
      </w:pPr>
      <w:r w:rsidRPr="00595B24">
        <w:rPr>
          <w:sz w:val="26"/>
          <w:szCs w:val="26"/>
        </w:rPr>
        <w:t>Todos os inventários originam custos. Estes variam largamente, sendo, no entanto, tipicamente cerca de 20% do valor armazenado por ano. Os custos associados aos inventários classificam-se nas quatro categorias seguintes:</w:t>
      </w:r>
    </w:p>
    <w:p w14:paraId="764145E4" w14:textId="4D7EF68B" w:rsidR="003678B9" w:rsidRPr="00595B24" w:rsidRDefault="003678B9" w:rsidP="003678B9">
      <w:pPr>
        <w:pStyle w:val="PargrafodaLista"/>
        <w:numPr>
          <w:ilvl w:val="0"/>
          <w:numId w:val="9"/>
        </w:numPr>
        <w:rPr>
          <w:sz w:val="26"/>
          <w:szCs w:val="26"/>
        </w:rPr>
      </w:pPr>
      <w:r w:rsidRPr="00595B24">
        <w:rPr>
          <w:sz w:val="26"/>
          <w:szCs w:val="26"/>
          <w:highlight w:val="cyan"/>
        </w:rPr>
        <w:lastRenderedPageBreak/>
        <w:t xml:space="preserve">Custo de aquisição </w:t>
      </w:r>
      <w:r w:rsidRPr="00595B24">
        <w:rPr>
          <w:sz w:val="26"/>
          <w:szCs w:val="26"/>
        </w:rPr>
        <w:t>– Este é o custo cobrado pelo fornecedor por cada unidade de produto adquirido;</w:t>
      </w:r>
    </w:p>
    <w:p w14:paraId="1AC4FE07" w14:textId="081B6C4B" w:rsidR="003678B9" w:rsidRPr="00595B24" w:rsidRDefault="003678B9" w:rsidP="003678B9">
      <w:pPr>
        <w:pStyle w:val="PargrafodaLista"/>
        <w:numPr>
          <w:ilvl w:val="0"/>
          <w:numId w:val="9"/>
        </w:numPr>
        <w:rPr>
          <w:sz w:val="26"/>
          <w:szCs w:val="26"/>
        </w:rPr>
      </w:pPr>
      <w:r w:rsidRPr="00595B24">
        <w:rPr>
          <w:sz w:val="26"/>
          <w:szCs w:val="26"/>
          <w:highlight w:val="cyan"/>
        </w:rPr>
        <w:t xml:space="preserve">Custo de encomenda </w:t>
      </w:r>
      <w:r w:rsidRPr="00595B24">
        <w:rPr>
          <w:sz w:val="26"/>
          <w:szCs w:val="26"/>
        </w:rPr>
        <w:t>– Este é o cus</w:t>
      </w:r>
      <w:r w:rsidR="00092338" w:rsidRPr="00595B24">
        <w:rPr>
          <w:sz w:val="26"/>
          <w:szCs w:val="26"/>
        </w:rPr>
        <w:t>t</w:t>
      </w:r>
      <w:r w:rsidRPr="00595B24">
        <w:rPr>
          <w:sz w:val="26"/>
          <w:szCs w:val="26"/>
        </w:rPr>
        <w:t>o de colocação de encomenda de um artigo. Pode incluir o custo de emissão de encomenda, correspondência, custo de telefone, receção, supervisão, uso de equipamento e seguimento</w:t>
      </w:r>
      <w:r w:rsidR="00092338" w:rsidRPr="00595B24">
        <w:rPr>
          <w:sz w:val="26"/>
          <w:szCs w:val="26"/>
        </w:rPr>
        <w:t>. Às vezes também se pode incluir o custo de transporte. Uma forma de estimar este custo, poderá ser calcular o custo anula do departamento de compras e dividir pelo total de encomendas feitas.</w:t>
      </w:r>
    </w:p>
    <w:p w14:paraId="1EC52215" w14:textId="7A360E95" w:rsidR="00092338" w:rsidRPr="00595B24" w:rsidRDefault="00092338" w:rsidP="003678B9">
      <w:pPr>
        <w:pStyle w:val="PargrafodaLista"/>
        <w:numPr>
          <w:ilvl w:val="0"/>
          <w:numId w:val="9"/>
        </w:numPr>
        <w:rPr>
          <w:sz w:val="26"/>
          <w:szCs w:val="26"/>
        </w:rPr>
      </w:pPr>
      <w:r w:rsidRPr="00595B24">
        <w:rPr>
          <w:sz w:val="26"/>
          <w:szCs w:val="26"/>
          <w:highlight w:val="cyan"/>
        </w:rPr>
        <w:t xml:space="preserve">Custo de posse </w:t>
      </w:r>
      <w:r w:rsidRPr="00595B24">
        <w:rPr>
          <w:sz w:val="26"/>
          <w:szCs w:val="26"/>
        </w:rPr>
        <w:t>– Este é o custo de armazenagem de uma unidade de um item durante um determinado período de tempo.</w:t>
      </w:r>
    </w:p>
    <w:p w14:paraId="06DA605F" w14:textId="18D4621B" w:rsidR="00092338" w:rsidRPr="00595B24" w:rsidRDefault="00092338" w:rsidP="003678B9">
      <w:pPr>
        <w:pStyle w:val="PargrafodaLista"/>
        <w:numPr>
          <w:ilvl w:val="0"/>
          <w:numId w:val="9"/>
        </w:numPr>
        <w:rPr>
          <w:sz w:val="26"/>
          <w:szCs w:val="26"/>
        </w:rPr>
      </w:pPr>
      <w:r w:rsidRPr="00595B24">
        <w:rPr>
          <w:sz w:val="26"/>
          <w:szCs w:val="26"/>
          <w:highlight w:val="cyan"/>
        </w:rPr>
        <w:t xml:space="preserve">Custo de rutura </w:t>
      </w:r>
      <w:r w:rsidRPr="00595B24">
        <w:rPr>
          <w:sz w:val="26"/>
          <w:szCs w:val="26"/>
        </w:rPr>
        <w:t>– No caso em que não existem em armazém unidades suficientes para satisfazer a procura de um determinado item ocorre rutura.</w:t>
      </w:r>
    </w:p>
    <w:p w14:paraId="6C99EEBE" w14:textId="641649CC" w:rsidR="00092338" w:rsidRPr="00595B24" w:rsidRDefault="00092338" w:rsidP="00092338">
      <w:pPr>
        <w:pStyle w:val="Ttulo2"/>
        <w:rPr>
          <w:sz w:val="26"/>
        </w:rPr>
      </w:pPr>
      <w:r w:rsidRPr="00595B24">
        <w:rPr>
          <w:sz w:val="26"/>
        </w:rPr>
        <w:t xml:space="preserve">1.10. </w:t>
      </w:r>
      <w:r w:rsidRPr="00EA1FC5">
        <w:rPr>
          <w:sz w:val="26"/>
          <w:highlight w:val="yellow"/>
        </w:rPr>
        <w:t>Rotação de inventário</w:t>
      </w:r>
    </w:p>
    <w:p w14:paraId="461A088D" w14:textId="4947BC0B" w:rsidR="00092338" w:rsidRPr="00595B24" w:rsidRDefault="00092338" w:rsidP="00092338">
      <w:pPr>
        <w:rPr>
          <w:sz w:val="26"/>
          <w:szCs w:val="26"/>
        </w:rPr>
      </w:pPr>
      <m:oMathPara>
        <m:oMath>
          <m:r>
            <w:rPr>
              <w:rFonts w:ascii="Cambria Math" w:hAnsi="Cambria Math"/>
              <w:sz w:val="26"/>
              <w:szCs w:val="26"/>
              <w:highlight w:val="green"/>
            </w:rPr>
            <m:t xml:space="preserve">Rotação de inventário </m:t>
          </m:r>
          <m:d>
            <m:dPr>
              <m:ctrlPr>
                <w:rPr>
                  <w:rFonts w:ascii="Cambria Math" w:hAnsi="Cambria Math"/>
                  <w:i/>
                  <w:sz w:val="26"/>
                  <w:szCs w:val="26"/>
                  <w:highlight w:val="green"/>
                </w:rPr>
              </m:ctrlPr>
            </m:dPr>
            <m:e>
              <m:r>
                <w:rPr>
                  <w:rFonts w:ascii="Cambria Math" w:hAnsi="Cambria Math"/>
                  <w:sz w:val="26"/>
                  <w:szCs w:val="26"/>
                  <w:highlight w:val="green"/>
                </w:rPr>
                <m:t>RI</m:t>
              </m:r>
            </m:e>
          </m:d>
          <m:r>
            <w:rPr>
              <w:rFonts w:ascii="Cambria Math" w:hAnsi="Cambria Math"/>
              <w:sz w:val="26"/>
              <w:szCs w:val="26"/>
              <w:highlight w:val="green"/>
            </w:rPr>
            <m:t>=</m:t>
          </m:r>
          <m:f>
            <m:fPr>
              <m:ctrlPr>
                <w:rPr>
                  <w:rFonts w:ascii="Cambria Math" w:hAnsi="Cambria Math"/>
                  <w:i/>
                  <w:sz w:val="26"/>
                  <w:szCs w:val="26"/>
                  <w:highlight w:val="green"/>
                </w:rPr>
              </m:ctrlPr>
            </m:fPr>
            <m:num>
              <m:r>
                <w:rPr>
                  <w:rFonts w:ascii="Cambria Math" w:hAnsi="Cambria Math"/>
                  <w:sz w:val="26"/>
                  <w:szCs w:val="26"/>
                  <w:highlight w:val="green"/>
                </w:rPr>
                <m:t>Número de unidaddes vendidas num período</m:t>
              </m:r>
            </m:num>
            <m:den>
              <m:r>
                <w:rPr>
                  <w:rFonts w:ascii="Cambria Math" w:hAnsi="Cambria Math"/>
                  <w:sz w:val="26"/>
                  <w:szCs w:val="26"/>
                  <w:highlight w:val="green"/>
                </w:rPr>
                <m:t>Inventário médio</m:t>
              </m:r>
            </m:den>
          </m:f>
        </m:oMath>
      </m:oMathPara>
    </w:p>
    <w:p w14:paraId="74436BA7" w14:textId="619BDDC7" w:rsidR="00B01BAD" w:rsidRPr="00595B24" w:rsidRDefault="00092338" w:rsidP="00CA3230">
      <w:pPr>
        <w:rPr>
          <w:sz w:val="26"/>
          <w:szCs w:val="26"/>
        </w:rPr>
      </w:pPr>
      <w:r w:rsidRPr="00595B24">
        <w:rPr>
          <w:sz w:val="26"/>
          <w:szCs w:val="26"/>
        </w:rPr>
        <w:t>Geralmente considera-se o período de um ano, sendo o inventário médio a média de unidades ao longo desse ano. Quanto maior o valor de RI mais baixos serão os custos para empresa, desde que isso não afete o nível de serviço prestado aos clientes. Por outro lado, valores mais elevados de RI significam um melhor desempenho de gestão de inventários.</w:t>
      </w:r>
    </w:p>
    <w:p w14:paraId="5E5B7D76" w14:textId="4164944E" w:rsidR="00092338" w:rsidRPr="00595B24" w:rsidRDefault="00092338" w:rsidP="00092338">
      <w:pPr>
        <w:pStyle w:val="Ttulo2"/>
        <w:rPr>
          <w:sz w:val="26"/>
        </w:rPr>
      </w:pPr>
      <w:r w:rsidRPr="00595B24">
        <w:rPr>
          <w:sz w:val="26"/>
        </w:rPr>
        <w:t>1.11. Classificação dos modelos de gestão de inventário</w:t>
      </w:r>
    </w:p>
    <w:p w14:paraId="4A9A39B8" w14:textId="2B5043B9" w:rsidR="00355EA6" w:rsidRPr="00595B24" w:rsidRDefault="00355EA6" w:rsidP="00355EA6">
      <w:pPr>
        <w:rPr>
          <w:sz w:val="26"/>
          <w:szCs w:val="26"/>
        </w:rPr>
      </w:pPr>
      <w:proofErr w:type="gramStart"/>
      <w:r w:rsidRPr="000956BF">
        <w:rPr>
          <w:sz w:val="26"/>
          <w:szCs w:val="26"/>
          <w:highlight w:val="cyan"/>
        </w:rPr>
        <w:t>P::</w:t>
      </w:r>
      <w:proofErr w:type="gramEnd"/>
      <w:r w:rsidRPr="000956BF">
        <w:rPr>
          <w:sz w:val="26"/>
          <w:szCs w:val="26"/>
          <w:highlight w:val="cyan"/>
        </w:rPr>
        <w:t xml:space="preserve"> </w:t>
      </w:r>
      <w:r w:rsidRPr="000956BF">
        <w:rPr>
          <w:i/>
          <w:iCs/>
          <w:sz w:val="26"/>
          <w:szCs w:val="26"/>
          <w:highlight w:val="cyan"/>
        </w:rPr>
        <w:t>Quais os produtos a armazenar?</w:t>
      </w:r>
    </w:p>
    <w:p w14:paraId="4142E52D" w14:textId="1FB425ED" w:rsidR="00355EA6" w:rsidRPr="00595B24" w:rsidRDefault="00355EA6" w:rsidP="00355EA6">
      <w:pPr>
        <w:rPr>
          <w:sz w:val="26"/>
          <w:szCs w:val="26"/>
        </w:rPr>
      </w:pPr>
      <w:proofErr w:type="gramStart"/>
      <w:r w:rsidRPr="00595B24">
        <w:rPr>
          <w:sz w:val="26"/>
          <w:szCs w:val="26"/>
        </w:rPr>
        <w:t>R::</w:t>
      </w:r>
      <w:proofErr w:type="gramEnd"/>
    </w:p>
    <w:p w14:paraId="5D1FAB32" w14:textId="695FC2D0" w:rsidR="00E155D5" w:rsidRPr="00595B24" w:rsidRDefault="00E155D5" w:rsidP="00E155D5">
      <w:pPr>
        <w:pStyle w:val="PargrafodaLista"/>
        <w:numPr>
          <w:ilvl w:val="0"/>
          <w:numId w:val="11"/>
        </w:numPr>
        <w:rPr>
          <w:sz w:val="26"/>
          <w:szCs w:val="26"/>
        </w:rPr>
      </w:pPr>
      <w:r w:rsidRPr="00595B24">
        <w:rPr>
          <w:sz w:val="26"/>
          <w:szCs w:val="26"/>
        </w:rPr>
        <w:t>Os níveis de inventário dos produtos existentes devem ser razoáveis, isto é, os mais apropriados de acordo com os objetivos;</w:t>
      </w:r>
    </w:p>
    <w:p w14:paraId="19C186E6" w14:textId="7DCFDB3C" w:rsidR="00E155D5" w:rsidRPr="00595B24" w:rsidRDefault="00E155D5" w:rsidP="00E155D5">
      <w:pPr>
        <w:pStyle w:val="PargrafodaLista"/>
        <w:numPr>
          <w:ilvl w:val="0"/>
          <w:numId w:val="11"/>
        </w:numPr>
        <w:rPr>
          <w:sz w:val="26"/>
          <w:szCs w:val="26"/>
        </w:rPr>
      </w:pPr>
      <w:r w:rsidRPr="00595B24">
        <w:rPr>
          <w:sz w:val="26"/>
          <w:szCs w:val="26"/>
        </w:rPr>
        <w:t>Não devem ser adicionados ao inventário artigos que não são necessários;</w:t>
      </w:r>
    </w:p>
    <w:p w14:paraId="2A1A8941" w14:textId="2423B74A" w:rsidR="00E155D5" w:rsidRPr="00595B24" w:rsidRDefault="00E155D5" w:rsidP="00E155D5">
      <w:pPr>
        <w:pStyle w:val="PargrafodaLista"/>
        <w:numPr>
          <w:ilvl w:val="0"/>
          <w:numId w:val="11"/>
        </w:numPr>
        <w:rPr>
          <w:sz w:val="26"/>
          <w:szCs w:val="26"/>
        </w:rPr>
      </w:pPr>
      <w:r w:rsidRPr="00595B24">
        <w:rPr>
          <w:sz w:val="26"/>
          <w:szCs w:val="26"/>
        </w:rPr>
        <w:t>Os artigos que deixarem</w:t>
      </w:r>
      <w:r w:rsidR="00695323" w:rsidRPr="00595B24">
        <w:rPr>
          <w:sz w:val="26"/>
          <w:szCs w:val="26"/>
        </w:rPr>
        <w:t xml:space="preserve"> de ser usados devem ser retirados do inventário.</w:t>
      </w:r>
    </w:p>
    <w:p w14:paraId="093B5998" w14:textId="77777777" w:rsidR="000F732C" w:rsidRPr="00595B24" w:rsidRDefault="000F732C" w:rsidP="000F732C">
      <w:pPr>
        <w:rPr>
          <w:sz w:val="26"/>
          <w:szCs w:val="26"/>
        </w:rPr>
      </w:pPr>
    </w:p>
    <w:p w14:paraId="1D2DED56" w14:textId="337CEC51" w:rsidR="00695323" w:rsidRPr="00595B24" w:rsidRDefault="00695323" w:rsidP="00695323">
      <w:pPr>
        <w:rPr>
          <w:i/>
          <w:iCs/>
          <w:sz w:val="26"/>
          <w:szCs w:val="26"/>
        </w:rPr>
      </w:pPr>
      <w:proofErr w:type="gramStart"/>
      <w:r w:rsidRPr="000956BF">
        <w:rPr>
          <w:sz w:val="26"/>
          <w:szCs w:val="26"/>
          <w:highlight w:val="cyan"/>
        </w:rPr>
        <w:t>P::</w:t>
      </w:r>
      <w:proofErr w:type="gramEnd"/>
      <w:r w:rsidRPr="000956BF">
        <w:rPr>
          <w:sz w:val="26"/>
          <w:szCs w:val="26"/>
          <w:highlight w:val="cyan"/>
        </w:rPr>
        <w:t xml:space="preserve"> </w:t>
      </w:r>
      <w:r w:rsidRPr="000956BF">
        <w:rPr>
          <w:i/>
          <w:iCs/>
          <w:sz w:val="26"/>
          <w:szCs w:val="26"/>
          <w:highlight w:val="cyan"/>
        </w:rPr>
        <w:t>Quando deverá ser feita uma encomenda?</w:t>
      </w:r>
    </w:p>
    <w:p w14:paraId="5A82A5A2" w14:textId="004C26A8" w:rsidR="00695323" w:rsidRPr="00595B24" w:rsidRDefault="00695323" w:rsidP="00695323">
      <w:pPr>
        <w:rPr>
          <w:sz w:val="26"/>
          <w:szCs w:val="26"/>
        </w:rPr>
      </w:pPr>
      <w:proofErr w:type="gramStart"/>
      <w:r w:rsidRPr="00595B24">
        <w:rPr>
          <w:sz w:val="26"/>
          <w:szCs w:val="26"/>
        </w:rPr>
        <w:t>R::</w:t>
      </w:r>
      <w:proofErr w:type="gramEnd"/>
      <w:r w:rsidRPr="00595B24">
        <w:rPr>
          <w:sz w:val="26"/>
          <w:szCs w:val="26"/>
        </w:rPr>
        <w:t xml:space="preserve"> Existem três alternativas possíveis:</w:t>
      </w:r>
    </w:p>
    <w:p w14:paraId="04739DBA" w14:textId="0F8FE564" w:rsidR="00695323" w:rsidRPr="00595B24" w:rsidRDefault="00695323" w:rsidP="00695323">
      <w:pPr>
        <w:pStyle w:val="PargrafodaLista"/>
        <w:numPr>
          <w:ilvl w:val="0"/>
          <w:numId w:val="12"/>
        </w:numPr>
        <w:rPr>
          <w:sz w:val="26"/>
          <w:szCs w:val="26"/>
        </w:rPr>
      </w:pPr>
      <w:r w:rsidRPr="00595B24">
        <w:rPr>
          <w:sz w:val="26"/>
          <w:szCs w:val="26"/>
        </w:rPr>
        <w:t>Sistema de revisão periódica – as encomendas, de tamanho variável, são feitas a intervalos regulares;</w:t>
      </w:r>
    </w:p>
    <w:p w14:paraId="4FA2DC4A" w14:textId="2C2E90D8" w:rsidR="00695323" w:rsidRPr="00595B24" w:rsidRDefault="00695323" w:rsidP="00B648E9">
      <w:pPr>
        <w:pStyle w:val="PargrafodaLista"/>
        <w:rPr>
          <w:sz w:val="26"/>
          <w:szCs w:val="26"/>
        </w:rPr>
      </w:pPr>
      <w:r w:rsidRPr="00595B24">
        <w:rPr>
          <w:sz w:val="26"/>
          <w:szCs w:val="26"/>
        </w:rPr>
        <w:t xml:space="preserve">Sistema de quantidade fixa de encomenda </w:t>
      </w:r>
      <w:proofErr w:type="gramStart"/>
      <w:r w:rsidRPr="00595B24">
        <w:rPr>
          <w:sz w:val="26"/>
          <w:szCs w:val="26"/>
        </w:rPr>
        <w:t>-  neste</w:t>
      </w:r>
      <w:proofErr w:type="gramEnd"/>
      <w:r w:rsidRPr="00595B24">
        <w:rPr>
          <w:sz w:val="26"/>
          <w:szCs w:val="26"/>
        </w:rPr>
        <w:t xml:space="preserve"> sistema o nível de inventário é observado continuamente e quando ele desce abaixo de um determinado valor é feita novamente uma encomenda de tamanho fixo;</w:t>
      </w:r>
    </w:p>
    <w:p w14:paraId="1177852A" w14:textId="3E1D5322" w:rsidR="00695323" w:rsidRPr="00595B24" w:rsidRDefault="00695323" w:rsidP="00695323">
      <w:pPr>
        <w:pStyle w:val="PargrafodaLista"/>
        <w:numPr>
          <w:ilvl w:val="0"/>
          <w:numId w:val="12"/>
        </w:numPr>
        <w:rPr>
          <w:sz w:val="26"/>
          <w:szCs w:val="26"/>
        </w:rPr>
      </w:pPr>
      <w:r w:rsidRPr="00595B24">
        <w:rPr>
          <w:sz w:val="26"/>
          <w:szCs w:val="26"/>
        </w:rPr>
        <w:lastRenderedPageBreak/>
        <w:t>Sistema baseado diretamente na procura – é encomendada a quantidade necessária para satisfazer a procura durante um determinado período de tempo. Por isso a quantidade encomendada e o momento da encomenda derivam diretamente da procura.</w:t>
      </w:r>
    </w:p>
    <w:p w14:paraId="060B239C" w14:textId="40B51D2B" w:rsidR="00695323" w:rsidRPr="00595B24" w:rsidRDefault="00695323" w:rsidP="00695323">
      <w:pPr>
        <w:rPr>
          <w:sz w:val="26"/>
          <w:szCs w:val="26"/>
        </w:rPr>
      </w:pPr>
      <w:r w:rsidRPr="00595B24">
        <w:rPr>
          <w:sz w:val="26"/>
          <w:szCs w:val="26"/>
        </w:rPr>
        <w:t>O sistema a utilizar vai depender de um certo número de fatores:</w:t>
      </w:r>
    </w:p>
    <w:p w14:paraId="7F2CDF19" w14:textId="5937B935" w:rsidR="00695323" w:rsidRPr="00595B24" w:rsidRDefault="00695323" w:rsidP="00695323">
      <w:pPr>
        <w:pStyle w:val="PargrafodaLista"/>
        <w:numPr>
          <w:ilvl w:val="0"/>
          <w:numId w:val="13"/>
        </w:numPr>
        <w:rPr>
          <w:sz w:val="26"/>
          <w:szCs w:val="26"/>
        </w:rPr>
      </w:pPr>
      <w:r w:rsidRPr="00595B24">
        <w:rPr>
          <w:sz w:val="26"/>
          <w:szCs w:val="26"/>
        </w:rPr>
        <w:t>Características do sistema de controlo de inventario utilizado, nomeadamente a informação disponível;</w:t>
      </w:r>
    </w:p>
    <w:p w14:paraId="7C4BD3C8" w14:textId="4530CA26" w:rsidR="00695323" w:rsidRPr="00595B24" w:rsidRDefault="00695323" w:rsidP="00695323">
      <w:pPr>
        <w:pStyle w:val="PargrafodaLista"/>
        <w:numPr>
          <w:ilvl w:val="0"/>
          <w:numId w:val="13"/>
        </w:numPr>
        <w:rPr>
          <w:sz w:val="26"/>
          <w:szCs w:val="26"/>
        </w:rPr>
      </w:pPr>
      <w:r w:rsidRPr="00595B24">
        <w:rPr>
          <w:sz w:val="26"/>
          <w:szCs w:val="26"/>
        </w:rPr>
        <w:t>Tipo de produto – matéria-prima, produto acabado, etc;</w:t>
      </w:r>
    </w:p>
    <w:p w14:paraId="7DEDA7C4" w14:textId="18AF3C7E" w:rsidR="00695323" w:rsidRPr="00595B24" w:rsidRDefault="00695323" w:rsidP="00695323">
      <w:pPr>
        <w:pStyle w:val="PargrafodaLista"/>
        <w:numPr>
          <w:ilvl w:val="0"/>
          <w:numId w:val="13"/>
        </w:numPr>
        <w:rPr>
          <w:sz w:val="26"/>
          <w:szCs w:val="26"/>
        </w:rPr>
      </w:pPr>
      <w:r w:rsidRPr="00595B24">
        <w:rPr>
          <w:sz w:val="26"/>
          <w:szCs w:val="26"/>
        </w:rPr>
        <w:t>Tipo de procura – baixa ou alta, constante ou variável, etc;</w:t>
      </w:r>
    </w:p>
    <w:p w14:paraId="15B07AF4" w14:textId="21A78EF0" w:rsidR="00695323" w:rsidRPr="00595B24" w:rsidRDefault="00695323" w:rsidP="00695323">
      <w:pPr>
        <w:pStyle w:val="PargrafodaLista"/>
        <w:numPr>
          <w:ilvl w:val="0"/>
          <w:numId w:val="13"/>
        </w:numPr>
        <w:rPr>
          <w:sz w:val="26"/>
          <w:szCs w:val="26"/>
        </w:rPr>
      </w:pPr>
      <w:r w:rsidRPr="00595B24">
        <w:rPr>
          <w:sz w:val="26"/>
          <w:szCs w:val="26"/>
        </w:rPr>
        <w:t xml:space="preserve">Valor do produto e </w:t>
      </w:r>
      <w:r w:rsidR="004A6B9E" w:rsidRPr="00595B24">
        <w:rPr>
          <w:sz w:val="26"/>
          <w:szCs w:val="26"/>
        </w:rPr>
        <w:t>correspondente custo associado.</w:t>
      </w:r>
    </w:p>
    <w:p w14:paraId="34234456" w14:textId="3D8D864C" w:rsidR="004A6B9E" w:rsidRPr="00595B24" w:rsidRDefault="004A6B9E" w:rsidP="00695323">
      <w:pPr>
        <w:pStyle w:val="PargrafodaLista"/>
        <w:numPr>
          <w:ilvl w:val="0"/>
          <w:numId w:val="13"/>
        </w:numPr>
        <w:rPr>
          <w:sz w:val="26"/>
          <w:szCs w:val="26"/>
        </w:rPr>
      </w:pPr>
      <w:r w:rsidRPr="00595B24">
        <w:rPr>
          <w:sz w:val="26"/>
          <w:szCs w:val="26"/>
        </w:rPr>
        <w:t>Custo da colocação de uma encomenda;</w:t>
      </w:r>
    </w:p>
    <w:p w14:paraId="7965D8F0" w14:textId="33D2BCD9" w:rsidR="004A6B9E" w:rsidRPr="00595B24" w:rsidRDefault="004A6B9E" w:rsidP="00695323">
      <w:pPr>
        <w:pStyle w:val="PargrafodaLista"/>
        <w:numPr>
          <w:ilvl w:val="0"/>
          <w:numId w:val="13"/>
        </w:numPr>
        <w:rPr>
          <w:sz w:val="26"/>
          <w:szCs w:val="26"/>
        </w:rPr>
      </w:pPr>
      <w:r w:rsidRPr="00595B24">
        <w:rPr>
          <w:sz w:val="26"/>
          <w:szCs w:val="26"/>
        </w:rPr>
        <w:t>Prazo de entrega da encomenda ou tempo de reposição;</w:t>
      </w:r>
    </w:p>
    <w:p w14:paraId="36A38EA6" w14:textId="6891149A" w:rsidR="004A6B9E" w:rsidRPr="00595B24" w:rsidRDefault="004A6B9E" w:rsidP="00695323">
      <w:pPr>
        <w:pStyle w:val="PargrafodaLista"/>
        <w:numPr>
          <w:ilvl w:val="0"/>
          <w:numId w:val="13"/>
        </w:numPr>
        <w:rPr>
          <w:sz w:val="26"/>
          <w:szCs w:val="26"/>
        </w:rPr>
      </w:pPr>
      <w:r w:rsidRPr="00595B24">
        <w:rPr>
          <w:sz w:val="26"/>
          <w:szCs w:val="26"/>
        </w:rPr>
        <w:t>Fornecedor – localização, fiabilidade, etc;</w:t>
      </w:r>
    </w:p>
    <w:p w14:paraId="20D03ADA" w14:textId="6B1CED63" w:rsidR="004A6B9E" w:rsidRPr="00595B24" w:rsidRDefault="004A6B9E" w:rsidP="00695323">
      <w:pPr>
        <w:pStyle w:val="PargrafodaLista"/>
        <w:numPr>
          <w:ilvl w:val="0"/>
          <w:numId w:val="13"/>
        </w:numPr>
        <w:rPr>
          <w:sz w:val="26"/>
          <w:szCs w:val="26"/>
        </w:rPr>
      </w:pPr>
      <w:r w:rsidRPr="00595B24">
        <w:rPr>
          <w:sz w:val="26"/>
          <w:szCs w:val="26"/>
        </w:rPr>
        <w:t>Custo de colocação de uma encomenda.</w:t>
      </w:r>
    </w:p>
    <w:p w14:paraId="4FCBDEFB" w14:textId="78601670" w:rsidR="004A6B9E" w:rsidRPr="00595B24" w:rsidRDefault="004A6B9E" w:rsidP="004A6B9E">
      <w:pPr>
        <w:rPr>
          <w:i/>
          <w:iCs/>
          <w:sz w:val="26"/>
          <w:szCs w:val="26"/>
        </w:rPr>
      </w:pPr>
      <w:proofErr w:type="gramStart"/>
      <w:r w:rsidRPr="000956BF">
        <w:rPr>
          <w:sz w:val="26"/>
          <w:szCs w:val="26"/>
          <w:highlight w:val="cyan"/>
        </w:rPr>
        <w:t>P::</w:t>
      </w:r>
      <w:proofErr w:type="gramEnd"/>
      <w:r w:rsidRPr="000956BF">
        <w:rPr>
          <w:sz w:val="26"/>
          <w:szCs w:val="26"/>
          <w:highlight w:val="cyan"/>
        </w:rPr>
        <w:t xml:space="preserve"> </w:t>
      </w:r>
      <w:r w:rsidRPr="000956BF">
        <w:rPr>
          <w:i/>
          <w:iCs/>
          <w:sz w:val="26"/>
          <w:szCs w:val="26"/>
          <w:highlight w:val="cyan"/>
        </w:rPr>
        <w:t>Quanto deverá ser encomendado?</w:t>
      </w:r>
    </w:p>
    <w:p w14:paraId="1949C4A5" w14:textId="143F4330" w:rsidR="004A6B9E" w:rsidRPr="00595B24" w:rsidRDefault="004A6B9E" w:rsidP="004A6B9E">
      <w:pPr>
        <w:rPr>
          <w:sz w:val="26"/>
          <w:szCs w:val="26"/>
        </w:rPr>
      </w:pPr>
      <w:proofErr w:type="gramStart"/>
      <w:r w:rsidRPr="00595B24">
        <w:rPr>
          <w:sz w:val="26"/>
          <w:szCs w:val="26"/>
        </w:rPr>
        <w:t>R::</w:t>
      </w:r>
      <w:proofErr w:type="gramEnd"/>
      <w:r w:rsidRPr="00595B24">
        <w:rPr>
          <w:sz w:val="26"/>
          <w:szCs w:val="26"/>
        </w:rPr>
        <w:t xml:space="preserve"> A quantidade mais apropriada é aquela que minimiza os custos totais. Encomendas muito frequentes de pequenas quantidades fazem baixar o nível médio de inventário e, portanto, os custos de posse, mas fazem subir os de encomenda. Por outro lado, com encomendas pouco frequentes de grandes quantidades passa-se exatamente o oposto. Por isso, a quantidade a definir deverá procurar um compromisso entre estes dois custos.</w:t>
      </w:r>
    </w:p>
    <w:p w14:paraId="60BCC0AF" w14:textId="57E183EE" w:rsidR="00261FA8" w:rsidRPr="00595B24" w:rsidRDefault="004A6B9E" w:rsidP="004A6B9E">
      <w:pPr>
        <w:rPr>
          <w:sz w:val="26"/>
          <w:szCs w:val="26"/>
        </w:rPr>
      </w:pPr>
      <w:r w:rsidRPr="00595B24">
        <w:rPr>
          <w:noProof/>
          <w:sz w:val="26"/>
          <w:szCs w:val="26"/>
        </w:rPr>
        <w:drawing>
          <wp:inline distT="0" distB="0" distL="0" distR="0" wp14:anchorId="269381CB" wp14:editId="71531617">
            <wp:extent cx="5732145" cy="405003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2145" cy="4050030"/>
                    </a:xfrm>
                    <a:prstGeom prst="rect">
                      <a:avLst/>
                    </a:prstGeom>
                  </pic:spPr>
                </pic:pic>
              </a:graphicData>
            </a:graphic>
          </wp:inline>
        </w:drawing>
      </w:r>
    </w:p>
    <w:p w14:paraId="018F24AC" w14:textId="7118009F" w:rsidR="004A6B9E" w:rsidRPr="00595B24" w:rsidRDefault="004A6B9E" w:rsidP="004A6B9E">
      <w:pPr>
        <w:pStyle w:val="Ttulo1"/>
        <w:rPr>
          <w:sz w:val="26"/>
          <w:szCs w:val="26"/>
        </w:rPr>
      </w:pPr>
      <w:r w:rsidRPr="00595B24">
        <w:rPr>
          <w:sz w:val="26"/>
          <w:szCs w:val="26"/>
        </w:rPr>
        <w:lastRenderedPageBreak/>
        <w:t>Modelos Determinísticos</w:t>
      </w:r>
    </w:p>
    <w:p w14:paraId="40DCBA1D" w14:textId="31028CD5" w:rsidR="004A6B9E" w:rsidRPr="00595B24" w:rsidRDefault="004A6B9E" w:rsidP="004A6B9E">
      <w:pPr>
        <w:pStyle w:val="Ttulo2"/>
        <w:rPr>
          <w:sz w:val="26"/>
        </w:rPr>
      </w:pPr>
      <w:r w:rsidRPr="00595B24">
        <w:rPr>
          <w:sz w:val="26"/>
        </w:rPr>
        <w:t>2.1. Modelo da quantidade económica de encomenda (QEE) ou lote ótimo</w:t>
      </w:r>
    </w:p>
    <w:p w14:paraId="6E32E56A" w14:textId="4CC868D0" w:rsidR="004A6B9E" w:rsidRPr="00595B24" w:rsidRDefault="00BE7157" w:rsidP="004A6B9E">
      <w:pPr>
        <w:rPr>
          <w:sz w:val="26"/>
          <w:szCs w:val="26"/>
        </w:rPr>
      </w:pPr>
      <w:r w:rsidRPr="00595B24">
        <w:rPr>
          <w:noProof/>
          <w:sz w:val="26"/>
          <w:szCs w:val="26"/>
        </w:rPr>
        <w:drawing>
          <wp:inline distT="0" distB="0" distL="0" distR="0" wp14:anchorId="0BB0096F" wp14:editId="4210CF3B">
            <wp:extent cx="5149086" cy="6238568"/>
            <wp:effectExtent l="0" t="0" r="0" b="0"/>
            <wp:docPr id="4" name="Imagem 4"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mesa&#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57458" cy="6248711"/>
                    </a:xfrm>
                    <a:prstGeom prst="rect">
                      <a:avLst/>
                    </a:prstGeom>
                  </pic:spPr>
                </pic:pic>
              </a:graphicData>
            </a:graphic>
          </wp:inline>
        </w:drawing>
      </w:r>
      <w:r w:rsidRPr="00595B24">
        <w:rPr>
          <w:noProof/>
          <w:sz w:val="26"/>
          <w:szCs w:val="26"/>
        </w:rPr>
        <w:drawing>
          <wp:inline distT="0" distB="0" distL="0" distR="0" wp14:anchorId="42ABE78C" wp14:editId="7B69DFBF">
            <wp:extent cx="4712110" cy="1217308"/>
            <wp:effectExtent l="0" t="0" r="0" b="1905"/>
            <wp:docPr id="5" name="Imagem 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22505" cy="1219993"/>
                    </a:xfrm>
                    <a:prstGeom prst="rect">
                      <a:avLst/>
                    </a:prstGeom>
                  </pic:spPr>
                </pic:pic>
              </a:graphicData>
            </a:graphic>
          </wp:inline>
        </w:drawing>
      </w:r>
    </w:p>
    <w:p w14:paraId="3F69CC6E" w14:textId="58D45BC5" w:rsidR="00BE7157" w:rsidRPr="00595B24" w:rsidRDefault="00BE7157" w:rsidP="004A6B9E">
      <w:pPr>
        <w:rPr>
          <w:sz w:val="26"/>
          <w:szCs w:val="26"/>
        </w:rPr>
      </w:pPr>
    </w:p>
    <w:p w14:paraId="2980FE13" w14:textId="77777777" w:rsidR="008F0534" w:rsidRDefault="008F0534" w:rsidP="004A6B9E">
      <w:pPr>
        <w:rPr>
          <w:sz w:val="26"/>
          <w:szCs w:val="26"/>
          <w:highlight w:val="yellow"/>
        </w:rPr>
      </w:pPr>
    </w:p>
    <w:p w14:paraId="65D17D2A" w14:textId="59DDB54C" w:rsidR="00BE7157" w:rsidRPr="00595B24" w:rsidRDefault="00BE7157" w:rsidP="004A6B9E">
      <w:pPr>
        <w:rPr>
          <w:sz w:val="26"/>
          <w:szCs w:val="26"/>
        </w:rPr>
      </w:pPr>
      <w:r w:rsidRPr="00595B24">
        <w:rPr>
          <w:sz w:val="26"/>
          <w:szCs w:val="26"/>
          <w:highlight w:val="yellow"/>
        </w:rPr>
        <w:lastRenderedPageBreak/>
        <w:t>Pressupostos do modelo QEE:</w:t>
      </w:r>
    </w:p>
    <w:p w14:paraId="16B8EEC3" w14:textId="7418B504" w:rsidR="00BE7157" w:rsidRPr="00595B24" w:rsidRDefault="00BE7157" w:rsidP="00BE7157">
      <w:pPr>
        <w:pStyle w:val="PargrafodaLista"/>
        <w:numPr>
          <w:ilvl w:val="0"/>
          <w:numId w:val="14"/>
        </w:numPr>
        <w:rPr>
          <w:sz w:val="26"/>
          <w:szCs w:val="26"/>
        </w:rPr>
      </w:pPr>
      <w:r w:rsidRPr="00595B24">
        <w:rPr>
          <w:sz w:val="26"/>
          <w:szCs w:val="26"/>
        </w:rPr>
        <w:t>A procura é conhecida exatamente, contínua e constante ao longo do tempo;</w:t>
      </w:r>
    </w:p>
    <w:p w14:paraId="72E5430D" w14:textId="1EA36773" w:rsidR="00BE7157" w:rsidRPr="00595B24" w:rsidRDefault="00BE7157" w:rsidP="00BE7157">
      <w:pPr>
        <w:pStyle w:val="PargrafodaLista"/>
        <w:numPr>
          <w:ilvl w:val="0"/>
          <w:numId w:val="14"/>
        </w:numPr>
        <w:rPr>
          <w:sz w:val="26"/>
          <w:szCs w:val="26"/>
        </w:rPr>
      </w:pPr>
      <w:r w:rsidRPr="00595B24">
        <w:rPr>
          <w:sz w:val="26"/>
          <w:szCs w:val="26"/>
        </w:rPr>
        <w:t>Todos os custos são conhecidos exatamente e não variam;</w:t>
      </w:r>
    </w:p>
    <w:p w14:paraId="7DC45E72" w14:textId="191D71F6" w:rsidR="00BE7157" w:rsidRPr="00595B24" w:rsidRDefault="00BE7157" w:rsidP="00BE7157">
      <w:pPr>
        <w:pStyle w:val="PargrafodaLista"/>
        <w:numPr>
          <w:ilvl w:val="0"/>
          <w:numId w:val="14"/>
        </w:numPr>
        <w:rPr>
          <w:sz w:val="26"/>
          <w:szCs w:val="26"/>
        </w:rPr>
      </w:pPr>
      <w:r w:rsidRPr="00595B24">
        <w:rPr>
          <w:sz w:val="26"/>
          <w:szCs w:val="26"/>
        </w:rPr>
        <w:t>Não é permitida penúria, isto é, toda a procura tem de ser satisfeita atempadamente;</w:t>
      </w:r>
    </w:p>
    <w:p w14:paraId="19A997ED" w14:textId="06BD9F61" w:rsidR="00BE7157" w:rsidRPr="00595B24" w:rsidRDefault="00BE7157" w:rsidP="00BE7157">
      <w:pPr>
        <w:pStyle w:val="PargrafodaLista"/>
        <w:numPr>
          <w:ilvl w:val="0"/>
          <w:numId w:val="14"/>
        </w:numPr>
        <w:rPr>
          <w:sz w:val="26"/>
          <w:szCs w:val="26"/>
        </w:rPr>
      </w:pPr>
      <w:r w:rsidRPr="00595B24">
        <w:rPr>
          <w:sz w:val="26"/>
          <w:szCs w:val="26"/>
        </w:rPr>
        <w:t>O prazo de entrega é nulo, por isso a encomenda é entregue logo que é pedida e pode ser usada imediatamente.</w:t>
      </w:r>
    </w:p>
    <w:p w14:paraId="3397F0BB" w14:textId="7DF73E83" w:rsidR="00BE7157" w:rsidRPr="00595B24" w:rsidRDefault="00BE7157" w:rsidP="00BE7157">
      <w:pPr>
        <w:rPr>
          <w:sz w:val="26"/>
          <w:szCs w:val="26"/>
        </w:rPr>
      </w:pPr>
      <w:r w:rsidRPr="00595B24">
        <w:rPr>
          <w:sz w:val="26"/>
          <w:szCs w:val="26"/>
          <w:highlight w:val="yellow"/>
        </w:rPr>
        <w:t>Suposições implícitas neste modelo:</w:t>
      </w:r>
    </w:p>
    <w:p w14:paraId="11262F83" w14:textId="721EB2D9" w:rsidR="00BE7157" w:rsidRPr="00595B24" w:rsidRDefault="00BE7157" w:rsidP="00BE7157">
      <w:pPr>
        <w:pStyle w:val="PargrafodaLista"/>
        <w:numPr>
          <w:ilvl w:val="0"/>
          <w:numId w:val="15"/>
        </w:numPr>
        <w:rPr>
          <w:sz w:val="26"/>
          <w:szCs w:val="26"/>
        </w:rPr>
      </w:pPr>
      <w:r w:rsidRPr="00595B24">
        <w:rPr>
          <w:sz w:val="26"/>
          <w:szCs w:val="26"/>
        </w:rPr>
        <w:t>O preço de compra e o curso de re-encomenda não variam com a quantidade encomendada;</w:t>
      </w:r>
    </w:p>
    <w:p w14:paraId="1EC0255F" w14:textId="7C4900CF" w:rsidR="00BE7157" w:rsidRPr="00595B24" w:rsidRDefault="00BE7157" w:rsidP="00BE7157">
      <w:pPr>
        <w:pStyle w:val="PargrafodaLista"/>
        <w:numPr>
          <w:ilvl w:val="0"/>
          <w:numId w:val="15"/>
        </w:numPr>
        <w:rPr>
          <w:sz w:val="26"/>
          <w:szCs w:val="26"/>
        </w:rPr>
      </w:pPr>
      <w:r w:rsidRPr="00595B24">
        <w:rPr>
          <w:sz w:val="26"/>
          <w:szCs w:val="26"/>
        </w:rPr>
        <w:t>Por cada encomenda é feita uma única entrega;</w:t>
      </w:r>
    </w:p>
    <w:p w14:paraId="17B0F705" w14:textId="43780BF3" w:rsidR="00BE7157" w:rsidRPr="00595B24" w:rsidRDefault="00BE7157" w:rsidP="00BE7157">
      <w:pPr>
        <w:pStyle w:val="PargrafodaLista"/>
        <w:numPr>
          <w:ilvl w:val="0"/>
          <w:numId w:val="15"/>
        </w:numPr>
        <w:rPr>
          <w:sz w:val="26"/>
          <w:szCs w:val="26"/>
        </w:rPr>
      </w:pPr>
      <w:r w:rsidRPr="00595B24">
        <w:rPr>
          <w:sz w:val="26"/>
          <w:szCs w:val="26"/>
        </w:rPr>
        <w:t>Cada item do inventário é independente e, por isso, não pode ser economizado dinheiro pela substituição ou agrupado vários artigos numa única encomenda.</w:t>
      </w:r>
    </w:p>
    <w:p w14:paraId="6F6F35A0" w14:textId="1577A6A6" w:rsidR="00A116D3" w:rsidRPr="00595B24" w:rsidRDefault="00A116D3" w:rsidP="00A116D3">
      <w:pPr>
        <w:rPr>
          <w:sz w:val="26"/>
          <w:szCs w:val="26"/>
        </w:rPr>
      </w:pPr>
      <w:r w:rsidRPr="00595B24">
        <w:rPr>
          <w:sz w:val="26"/>
          <w:szCs w:val="26"/>
        </w:rPr>
        <w:t xml:space="preserve">Para determinar a </w:t>
      </w:r>
      <w:r w:rsidRPr="00595B24">
        <w:rPr>
          <w:sz w:val="26"/>
          <w:szCs w:val="26"/>
          <w:highlight w:val="yellow"/>
        </w:rPr>
        <w:t>quantidade necessária em cada ciclo para satisfazer a procura</w:t>
      </w:r>
      <w:r w:rsidRPr="00595B24">
        <w:rPr>
          <w:sz w:val="26"/>
          <w:szCs w:val="26"/>
        </w:rPr>
        <w:t xml:space="preserve"> é a seguinte:</w:t>
      </w:r>
    </w:p>
    <w:p w14:paraId="02BAA202" w14:textId="2A40DEC9" w:rsidR="00BE7157" w:rsidRPr="00595B24" w:rsidRDefault="00BE7157" w:rsidP="00A116D3">
      <w:pPr>
        <w:jc w:val="center"/>
        <w:rPr>
          <w:rFonts w:eastAsiaTheme="minorEastAsia"/>
          <w:sz w:val="26"/>
          <w:szCs w:val="26"/>
        </w:rPr>
      </w:pPr>
      <m:oMathPara>
        <m:oMath>
          <m:r>
            <w:rPr>
              <w:rFonts w:ascii="Cambria Math" w:hAnsi="Cambria Math"/>
              <w:sz w:val="26"/>
              <w:szCs w:val="26"/>
              <w:highlight w:val="green"/>
            </w:rPr>
            <m:t>Q=r*T</m:t>
          </m:r>
        </m:oMath>
      </m:oMathPara>
    </w:p>
    <w:p w14:paraId="15AF8C81" w14:textId="02CBE5ED" w:rsidR="00A116D3" w:rsidRPr="00595B24" w:rsidRDefault="00A116D3" w:rsidP="00A116D3">
      <w:pPr>
        <w:rPr>
          <w:rFonts w:eastAsiaTheme="minorEastAsia"/>
          <w:sz w:val="26"/>
          <w:szCs w:val="26"/>
        </w:rPr>
      </w:pPr>
      <w:r w:rsidRPr="00595B24">
        <w:rPr>
          <w:rFonts w:eastAsiaTheme="minorEastAsia"/>
          <w:noProof/>
          <w:sz w:val="26"/>
          <w:szCs w:val="26"/>
        </w:rPr>
        <mc:AlternateContent>
          <mc:Choice Requires="wps">
            <w:drawing>
              <wp:anchor distT="0" distB="0" distL="114300" distR="114300" simplePos="0" relativeHeight="251658240" behindDoc="0" locked="0" layoutInCell="1" allowOverlap="1" wp14:anchorId="2364E4E2" wp14:editId="5A96C402">
                <wp:simplePos x="0" y="0"/>
                <wp:positionH relativeFrom="column">
                  <wp:posOffset>-138227</wp:posOffset>
                </wp:positionH>
                <wp:positionV relativeFrom="paragraph">
                  <wp:posOffset>318807</wp:posOffset>
                </wp:positionV>
                <wp:extent cx="553250" cy="368834"/>
                <wp:effectExtent l="0" t="0" r="0" b="0"/>
                <wp:wrapNone/>
                <wp:docPr id="12" name="Caixa de Texto 12"/>
                <wp:cNvGraphicFramePr/>
                <a:graphic xmlns:a="http://schemas.openxmlformats.org/drawingml/2006/main">
                  <a:graphicData uri="http://schemas.microsoft.com/office/word/2010/wordprocessingShape">
                    <wps:wsp>
                      <wps:cNvSpPr txBox="1"/>
                      <wps:spPr>
                        <a:xfrm>
                          <a:off x="0" y="0"/>
                          <a:ext cx="553250" cy="368834"/>
                        </a:xfrm>
                        <a:prstGeom prst="rect">
                          <a:avLst/>
                        </a:prstGeom>
                        <a:noFill/>
                        <a:ln w="6350">
                          <a:noFill/>
                        </a:ln>
                      </wps:spPr>
                      <wps:txbx>
                        <w:txbxContent>
                          <w:p w14:paraId="170DB482" w14:textId="2C8D5238" w:rsidR="00A116D3" w:rsidRDefault="00A116D3">
                            <w:r>
                              <w:t>Q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364E4E2" id="_x0000_t202" coordsize="21600,21600" o:spt="202" path="m,l,21600r21600,l21600,xe">
                <v:stroke joinstyle="miter"/>
                <v:path gradientshapeok="t" o:connecttype="rect"/>
              </v:shapetype>
              <v:shape id="Caixa de Texto 12" o:spid="_x0000_s1026" type="#_x0000_t202" style="position:absolute;margin-left:-10.9pt;margin-top:25.1pt;width:43.55pt;height:29.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" filled="f" stroked="f" strokeweight=".5pt">
                <v:textbox>
                  <w:txbxContent>
                    <w:p w14:paraId="170DB482" w14:textId="2C8D5238" w:rsidR="00A116D3" w:rsidRDefault="00A116D3">
                      <w:r>
                        <w:t>Q =</w:t>
                      </w:r>
                    </w:p>
                  </w:txbxContent>
                </v:textbox>
              </v:shape>
            </w:pict>
          </mc:Fallback>
        </mc:AlternateContent>
      </w:r>
    </w:p>
    <w:p w14:paraId="27189FD1" w14:textId="63406221" w:rsidR="00A116D3" w:rsidRPr="00595B24" w:rsidRDefault="00A116D3" w:rsidP="00A116D3">
      <w:pPr>
        <w:jc w:val="center"/>
        <w:rPr>
          <w:sz w:val="26"/>
          <w:szCs w:val="26"/>
        </w:rPr>
      </w:pPr>
      <w:r w:rsidRPr="00595B24">
        <w:rPr>
          <w:rFonts w:eastAsiaTheme="minorEastAsia"/>
          <w:noProof/>
          <w:sz w:val="26"/>
          <w:szCs w:val="26"/>
        </w:rPr>
        <mc:AlternateContent>
          <mc:Choice Requires="wps">
            <w:drawing>
              <wp:anchor distT="0" distB="0" distL="114300" distR="114300" simplePos="0" relativeHeight="251658241" behindDoc="0" locked="0" layoutInCell="1" allowOverlap="1" wp14:anchorId="28933A13" wp14:editId="54EDF68D">
                <wp:simplePos x="0" y="0"/>
                <wp:positionH relativeFrom="column">
                  <wp:posOffset>5253990</wp:posOffset>
                </wp:positionH>
                <wp:positionV relativeFrom="paragraph">
                  <wp:posOffset>2603628</wp:posOffset>
                </wp:positionV>
                <wp:extent cx="553250" cy="368834"/>
                <wp:effectExtent l="0" t="0" r="0" b="0"/>
                <wp:wrapNone/>
                <wp:docPr id="13" name="Caixa de Texto 13"/>
                <wp:cNvGraphicFramePr/>
                <a:graphic xmlns:a="http://schemas.openxmlformats.org/drawingml/2006/main">
                  <a:graphicData uri="http://schemas.microsoft.com/office/word/2010/wordprocessingShape">
                    <wps:wsp>
                      <wps:cNvSpPr txBox="1"/>
                      <wps:spPr>
                        <a:xfrm>
                          <a:off x="0" y="0"/>
                          <a:ext cx="553250" cy="368834"/>
                        </a:xfrm>
                        <a:prstGeom prst="rect">
                          <a:avLst/>
                        </a:prstGeom>
                        <a:noFill/>
                        <a:ln w="6350">
                          <a:noFill/>
                        </a:ln>
                      </wps:spPr>
                      <wps:txbx>
                        <w:txbxContent>
                          <w:p w14:paraId="1C6947EB" w14:textId="3D43870A" w:rsidR="00A116D3" w:rsidRDefault="00A116D3" w:rsidP="00A116D3">
                            <w:r>
                              <w:t xml:space="preserve"> =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933A13" id="Caixa de Texto 13" o:spid="_x0000_s1027" type="#_x0000_t202" style="position:absolute;left:0;text-align:left;margin-left:413.7pt;margin-top:205pt;width:43.55pt;height:29.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" filled="f" stroked="f" strokeweight=".5pt">
                <v:textbox>
                  <w:txbxContent>
                    <w:p w14:paraId="1C6947EB" w14:textId="3D43870A" w:rsidR="00A116D3" w:rsidRDefault="00A116D3" w:rsidP="00A116D3">
                      <w:r>
                        <w:t xml:space="preserve"> = T</w:t>
                      </w:r>
                    </w:p>
                  </w:txbxContent>
                </v:textbox>
              </v:shape>
            </w:pict>
          </mc:Fallback>
        </mc:AlternateContent>
      </w:r>
      <w:r w:rsidRPr="00595B24">
        <w:rPr>
          <w:noProof/>
          <w:sz w:val="26"/>
          <w:szCs w:val="26"/>
        </w:rPr>
        <w:drawing>
          <wp:inline distT="0" distB="0" distL="0" distR="0" wp14:anchorId="275D9B4B" wp14:editId="20262EC9">
            <wp:extent cx="5348087" cy="3342627"/>
            <wp:effectExtent l="0" t="0" r="0" b="0"/>
            <wp:docPr id="6" name="Imagem 6"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mesa&#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72011" cy="3420081"/>
                    </a:xfrm>
                    <a:prstGeom prst="rect">
                      <a:avLst/>
                    </a:prstGeom>
                  </pic:spPr>
                </pic:pic>
              </a:graphicData>
            </a:graphic>
          </wp:inline>
        </w:drawing>
      </w:r>
    </w:p>
    <w:p w14:paraId="4DC15C65" w14:textId="362D91AB" w:rsidR="00A116D3" w:rsidRPr="00595B24" w:rsidRDefault="008A77BE" w:rsidP="00A116D3">
      <w:pPr>
        <w:rPr>
          <w:noProof/>
          <w:sz w:val="26"/>
          <w:szCs w:val="26"/>
        </w:rPr>
      </w:pPr>
      <w:r>
        <w:rPr>
          <w:noProof/>
          <w:sz w:val="26"/>
          <w:szCs w:val="26"/>
        </w:rPr>
        <w:lastRenderedPageBreak/>
        <mc:AlternateContent>
          <mc:Choice Requires="wps">
            <w:drawing>
              <wp:anchor distT="0" distB="0" distL="114300" distR="114300" simplePos="0" relativeHeight="251673601" behindDoc="0" locked="0" layoutInCell="1" allowOverlap="1" wp14:anchorId="0D3A2EAE" wp14:editId="66F1BE8A">
                <wp:simplePos x="0" y="0"/>
                <wp:positionH relativeFrom="column">
                  <wp:posOffset>1880755</wp:posOffset>
                </wp:positionH>
                <wp:positionV relativeFrom="paragraph">
                  <wp:posOffset>7502236</wp:posOffset>
                </wp:positionV>
                <wp:extent cx="1059872" cy="395894"/>
                <wp:effectExtent l="0" t="0" r="6985" b="10795"/>
                <wp:wrapNone/>
                <wp:docPr id="28" name="Retângulo 28"/>
                <wp:cNvGraphicFramePr/>
                <a:graphic xmlns:a="http://schemas.openxmlformats.org/drawingml/2006/main">
                  <a:graphicData uri="http://schemas.microsoft.com/office/word/2010/wordprocessingShape">
                    <wps:wsp>
                      <wps:cNvSpPr/>
                      <wps:spPr>
                        <a:xfrm>
                          <a:off x="0" y="0"/>
                          <a:ext cx="1059872" cy="395894"/>
                        </a:xfrm>
                        <a:prstGeom prst="rect">
                          <a:avLst/>
                        </a:prstGeom>
                        <a:solidFill>
                          <a:srgbClr val="92D050">
                            <a:alpha val="23186"/>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AF8698" id="Retângulo 28" o:spid="_x0000_s1026" style="position:absolute;margin-left:148.1pt;margin-top:590.75pt;width:83.45pt;height:31.15pt;z-index:25167360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" fillcolor="#92d050" strokecolor="#00b050" strokeweight="1pt">
                <v:fill opacity="15163f"/>
              </v:rect>
            </w:pict>
          </mc:Fallback>
        </mc:AlternateContent>
      </w:r>
      <w:r>
        <w:rPr>
          <w:noProof/>
          <w:sz w:val="26"/>
          <w:szCs w:val="26"/>
        </w:rPr>
        <mc:AlternateContent>
          <mc:Choice Requires="wps">
            <w:drawing>
              <wp:anchor distT="0" distB="0" distL="114300" distR="114300" simplePos="0" relativeHeight="251672577" behindDoc="0" locked="0" layoutInCell="1" allowOverlap="1" wp14:anchorId="65A5A545" wp14:editId="7870F91B">
                <wp:simplePos x="0" y="0"/>
                <wp:positionH relativeFrom="column">
                  <wp:posOffset>509155</wp:posOffset>
                </wp:positionH>
                <wp:positionV relativeFrom="paragraph">
                  <wp:posOffset>5517573</wp:posOffset>
                </wp:positionV>
                <wp:extent cx="3314700" cy="1610591"/>
                <wp:effectExtent l="0" t="0" r="12700" b="15240"/>
                <wp:wrapNone/>
                <wp:docPr id="27" name="Retângulo 27"/>
                <wp:cNvGraphicFramePr/>
                <a:graphic xmlns:a="http://schemas.openxmlformats.org/drawingml/2006/main">
                  <a:graphicData uri="http://schemas.microsoft.com/office/word/2010/wordprocessingShape">
                    <wps:wsp>
                      <wps:cNvSpPr/>
                      <wps:spPr>
                        <a:xfrm>
                          <a:off x="0" y="0"/>
                          <a:ext cx="3314700" cy="1610591"/>
                        </a:xfrm>
                        <a:prstGeom prst="rect">
                          <a:avLst/>
                        </a:prstGeom>
                        <a:solidFill>
                          <a:srgbClr val="92D050">
                            <a:alpha val="23186"/>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0F75C7" id="Retângulo 27" o:spid="_x0000_s1026" style="position:absolute;margin-left:40.1pt;margin-top:434.45pt;width:261pt;height:126.8pt;z-index:2516725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" fillcolor="#92d050" strokecolor="#00b050" strokeweight="1pt">
                <v:fill opacity="15163f"/>
              </v:rect>
            </w:pict>
          </mc:Fallback>
        </mc:AlternateContent>
      </w:r>
      <w:r>
        <w:rPr>
          <w:noProof/>
          <w:sz w:val="26"/>
          <w:szCs w:val="26"/>
        </w:rPr>
        <mc:AlternateContent>
          <mc:Choice Requires="wps">
            <w:drawing>
              <wp:anchor distT="0" distB="0" distL="114300" distR="114300" simplePos="0" relativeHeight="251671553" behindDoc="0" locked="0" layoutInCell="1" allowOverlap="1" wp14:anchorId="06BD44E9" wp14:editId="53949A11">
                <wp:simplePos x="0" y="0"/>
                <wp:positionH relativeFrom="column">
                  <wp:posOffset>1880756</wp:posOffset>
                </wp:positionH>
                <wp:positionV relativeFrom="paragraph">
                  <wp:posOffset>4707082</wp:posOffset>
                </wp:positionV>
                <wp:extent cx="1339850" cy="477982"/>
                <wp:effectExtent l="0" t="0" r="19050" b="17780"/>
                <wp:wrapNone/>
                <wp:docPr id="25" name="Retângulo 25"/>
                <wp:cNvGraphicFramePr/>
                <a:graphic xmlns:a="http://schemas.openxmlformats.org/drawingml/2006/main">
                  <a:graphicData uri="http://schemas.microsoft.com/office/word/2010/wordprocessingShape">
                    <wps:wsp>
                      <wps:cNvSpPr/>
                      <wps:spPr>
                        <a:xfrm>
                          <a:off x="0" y="0"/>
                          <a:ext cx="1339850" cy="477982"/>
                        </a:xfrm>
                        <a:prstGeom prst="rect">
                          <a:avLst/>
                        </a:prstGeom>
                        <a:solidFill>
                          <a:srgbClr val="92D050">
                            <a:alpha val="23186"/>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AB58A" id="Retângulo 25" o:spid="_x0000_s1026" style="position:absolute;margin-left:148.1pt;margin-top:370.65pt;width:105.5pt;height:37.65pt;z-index:2516715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" fillcolor="#92d050" strokecolor="#00b050" strokeweight="1pt">
                <v:fill opacity="15163f"/>
              </v:rect>
            </w:pict>
          </mc:Fallback>
        </mc:AlternateContent>
      </w:r>
      <w:r>
        <w:rPr>
          <w:noProof/>
          <w:sz w:val="26"/>
          <w:szCs w:val="26"/>
        </w:rPr>
        <mc:AlternateContent>
          <mc:Choice Requires="wps">
            <w:drawing>
              <wp:anchor distT="0" distB="0" distL="114300" distR="114300" simplePos="0" relativeHeight="251669505" behindDoc="0" locked="0" layoutInCell="1" allowOverlap="1" wp14:anchorId="6DE277E0" wp14:editId="10A0F67C">
                <wp:simplePos x="0" y="0"/>
                <wp:positionH relativeFrom="column">
                  <wp:posOffset>1880755</wp:posOffset>
                </wp:positionH>
                <wp:positionV relativeFrom="paragraph">
                  <wp:posOffset>3792682</wp:posOffset>
                </wp:positionV>
                <wp:extent cx="955963" cy="509154"/>
                <wp:effectExtent l="0" t="0" r="9525" b="12065"/>
                <wp:wrapNone/>
                <wp:docPr id="24" name="Retângulo 24"/>
                <wp:cNvGraphicFramePr/>
                <a:graphic xmlns:a="http://schemas.openxmlformats.org/drawingml/2006/main">
                  <a:graphicData uri="http://schemas.microsoft.com/office/word/2010/wordprocessingShape">
                    <wps:wsp>
                      <wps:cNvSpPr/>
                      <wps:spPr>
                        <a:xfrm>
                          <a:off x="0" y="0"/>
                          <a:ext cx="955963" cy="509154"/>
                        </a:xfrm>
                        <a:prstGeom prst="rect">
                          <a:avLst/>
                        </a:prstGeom>
                        <a:solidFill>
                          <a:srgbClr val="92D050">
                            <a:alpha val="23186"/>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2653A" id="Retângulo 24" o:spid="_x0000_s1026" style="position:absolute;margin-left:148.1pt;margin-top:298.65pt;width:75.25pt;height:40.1pt;z-index:251669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" fillcolor="#92d050" strokecolor="#00b050" strokeweight="1pt">
                <v:fill opacity="15163f"/>
              </v:rect>
            </w:pict>
          </mc:Fallback>
        </mc:AlternateContent>
      </w:r>
      <w:r>
        <w:rPr>
          <w:noProof/>
          <w:sz w:val="26"/>
          <w:szCs w:val="26"/>
        </w:rPr>
        <mc:AlternateContent>
          <mc:Choice Requires="wps">
            <w:drawing>
              <wp:anchor distT="0" distB="0" distL="114300" distR="114300" simplePos="0" relativeHeight="251667457" behindDoc="0" locked="0" layoutInCell="1" allowOverlap="1" wp14:anchorId="71719DB8" wp14:editId="7DD3E6D3">
                <wp:simplePos x="0" y="0"/>
                <wp:positionH relativeFrom="column">
                  <wp:posOffset>1880755</wp:posOffset>
                </wp:positionH>
                <wp:positionV relativeFrom="paragraph">
                  <wp:posOffset>2400300</wp:posOffset>
                </wp:positionV>
                <wp:extent cx="1340427" cy="249382"/>
                <wp:effectExtent l="0" t="0" r="19050" b="17780"/>
                <wp:wrapNone/>
                <wp:docPr id="23" name="Retângulo 23"/>
                <wp:cNvGraphicFramePr/>
                <a:graphic xmlns:a="http://schemas.openxmlformats.org/drawingml/2006/main">
                  <a:graphicData uri="http://schemas.microsoft.com/office/word/2010/wordprocessingShape">
                    <wps:wsp>
                      <wps:cNvSpPr/>
                      <wps:spPr>
                        <a:xfrm>
                          <a:off x="0" y="0"/>
                          <a:ext cx="1340427" cy="249382"/>
                        </a:xfrm>
                        <a:prstGeom prst="rect">
                          <a:avLst/>
                        </a:prstGeom>
                        <a:solidFill>
                          <a:srgbClr val="92D050">
                            <a:alpha val="23186"/>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4274B" id="Retângulo 23" o:spid="_x0000_s1026" style="position:absolute;margin-left:148.1pt;margin-top:189pt;width:105.55pt;height:19.65pt;z-index:251667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" fillcolor="#92d050" strokecolor="#00b050" strokeweight="1pt">
                <v:fill opacity="15163f"/>
              </v:rect>
            </w:pict>
          </mc:Fallback>
        </mc:AlternateContent>
      </w:r>
      <w:r>
        <w:rPr>
          <w:noProof/>
          <w:sz w:val="26"/>
          <w:szCs w:val="26"/>
        </w:rPr>
        <mc:AlternateContent>
          <mc:Choice Requires="wps">
            <w:drawing>
              <wp:anchor distT="0" distB="0" distL="114300" distR="114300" simplePos="0" relativeHeight="251665409" behindDoc="0" locked="0" layoutInCell="1" allowOverlap="1" wp14:anchorId="4CE2A8AA" wp14:editId="15BE8EF2">
                <wp:simplePos x="0" y="0"/>
                <wp:positionH relativeFrom="column">
                  <wp:posOffset>1880755</wp:posOffset>
                </wp:positionH>
                <wp:positionV relativeFrom="paragraph">
                  <wp:posOffset>2015836</wp:posOffset>
                </wp:positionV>
                <wp:extent cx="1704109" cy="249382"/>
                <wp:effectExtent l="0" t="0" r="10795" b="17780"/>
                <wp:wrapNone/>
                <wp:docPr id="22" name="Retângulo 22"/>
                <wp:cNvGraphicFramePr/>
                <a:graphic xmlns:a="http://schemas.openxmlformats.org/drawingml/2006/main">
                  <a:graphicData uri="http://schemas.microsoft.com/office/word/2010/wordprocessingShape">
                    <wps:wsp>
                      <wps:cNvSpPr/>
                      <wps:spPr>
                        <a:xfrm>
                          <a:off x="0" y="0"/>
                          <a:ext cx="1704109" cy="249382"/>
                        </a:xfrm>
                        <a:prstGeom prst="rect">
                          <a:avLst/>
                        </a:prstGeom>
                        <a:solidFill>
                          <a:srgbClr val="92D050">
                            <a:alpha val="23186"/>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59868" id="Retângulo 22" o:spid="_x0000_s1026" style="position:absolute;margin-left:148.1pt;margin-top:158.75pt;width:134.2pt;height:19.65pt;z-index:251665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" fillcolor="#92d050" strokecolor="#00b050" strokeweight="1pt">
                <v:fill opacity="15163f"/>
              </v:rect>
            </w:pict>
          </mc:Fallback>
        </mc:AlternateContent>
      </w:r>
      <w:r w:rsidR="00736AA2">
        <w:rPr>
          <w:noProof/>
          <w:sz w:val="26"/>
          <w:szCs w:val="26"/>
        </w:rPr>
        <mc:AlternateContent>
          <mc:Choice Requires="wps">
            <w:drawing>
              <wp:anchor distT="0" distB="0" distL="114300" distR="114300" simplePos="0" relativeHeight="251663361" behindDoc="0" locked="0" layoutInCell="1" allowOverlap="1" wp14:anchorId="36DADCF3" wp14:editId="629F8569">
                <wp:simplePos x="0" y="0"/>
                <wp:positionH relativeFrom="column">
                  <wp:posOffset>436418</wp:posOffset>
                </wp:positionH>
                <wp:positionV relativeFrom="paragraph">
                  <wp:posOffset>1163782</wp:posOffset>
                </wp:positionV>
                <wp:extent cx="1766455" cy="207818"/>
                <wp:effectExtent l="0" t="0" r="12065" b="8255"/>
                <wp:wrapNone/>
                <wp:docPr id="21" name="Retângulo 21"/>
                <wp:cNvGraphicFramePr/>
                <a:graphic xmlns:a="http://schemas.openxmlformats.org/drawingml/2006/main">
                  <a:graphicData uri="http://schemas.microsoft.com/office/word/2010/wordprocessingShape">
                    <wps:wsp>
                      <wps:cNvSpPr/>
                      <wps:spPr>
                        <a:xfrm>
                          <a:off x="0" y="0"/>
                          <a:ext cx="1766455" cy="207818"/>
                        </a:xfrm>
                        <a:prstGeom prst="rect">
                          <a:avLst/>
                        </a:prstGeom>
                        <a:solidFill>
                          <a:srgbClr val="92D050">
                            <a:alpha val="23186"/>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ECA01" id="Retângulo 21" o:spid="_x0000_s1026" style="position:absolute;margin-left:34.35pt;margin-top:91.65pt;width:139.1pt;height:16.35pt;z-index:251663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" fillcolor="#92d050" strokecolor="#00b050" strokeweight="1pt">
                <v:fill opacity="15163f"/>
              </v:rect>
            </w:pict>
          </mc:Fallback>
        </mc:AlternateContent>
      </w:r>
      <w:r w:rsidR="00736AA2">
        <w:rPr>
          <w:noProof/>
          <w:sz w:val="26"/>
          <w:szCs w:val="26"/>
        </w:rPr>
        <mc:AlternateContent>
          <mc:Choice Requires="wps">
            <w:drawing>
              <wp:anchor distT="0" distB="0" distL="114300" distR="114300" simplePos="0" relativeHeight="251661313" behindDoc="0" locked="0" layoutInCell="1" allowOverlap="1" wp14:anchorId="523EE4D8" wp14:editId="79A02971">
                <wp:simplePos x="0" y="0"/>
                <wp:positionH relativeFrom="column">
                  <wp:posOffset>436419</wp:posOffset>
                </wp:positionH>
                <wp:positionV relativeFrom="paragraph">
                  <wp:posOffset>914400</wp:posOffset>
                </wp:positionV>
                <wp:extent cx="4021282" cy="187036"/>
                <wp:effectExtent l="0" t="0" r="17780" b="16510"/>
                <wp:wrapNone/>
                <wp:docPr id="20" name="Retângulo 20"/>
                <wp:cNvGraphicFramePr/>
                <a:graphic xmlns:a="http://schemas.openxmlformats.org/drawingml/2006/main">
                  <a:graphicData uri="http://schemas.microsoft.com/office/word/2010/wordprocessingShape">
                    <wps:wsp>
                      <wps:cNvSpPr/>
                      <wps:spPr>
                        <a:xfrm>
                          <a:off x="0" y="0"/>
                          <a:ext cx="4021282" cy="187036"/>
                        </a:xfrm>
                        <a:prstGeom prst="rect">
                          <a:avLst/>
                        </a:prstGeom>
                        <a:solidFill>
                          <a:srgbClr val="92D050">
                            <a:alpha val="23186"/>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236A7" id="Retângulo 20" o:spid="_x0000_s1026" style="position:absolute;margin-left:34.35pt;margin-top:1in;width:316.65pt;height:14.7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" fillcolor="#92d050" strokecolor="#00b050" strokeweight="1pt">
                <v:fill opacity="15163f"/>
              </v:rect>
            </w:pict>
          </mc:Fallback>
        </mc:AlternateContent>
      </w:r>
      <w:r w:rsidR="000956BF">
        <w:rPr>
          <w:noProof/>
          <w:sz w:val="26"/>
          <w:szCs w:val="26"/>
        </w:rPr>
        <mc:AlternateContent>
          <mc:Choice Requires="wps">
            <w:drawing>
              <wp:anchor distT="0" distB="0" distL="114300" distR="114300" simplePos="0" relativeHeight="251659265" behindDoc="0" locked="0" layoutInCell="1" allowOverlap="1" wp14:anchorId="738ACCD5" wp14:editId="1CCEA296">
                <wp:simplePos x="0" y="0"/>
                <wp:positionH relativeFrom="column">
                  <wp:posOffset>436418</wp:posOffset>
                </wp:positionH>
                <wp:positionV relativeFrom="paragraph">
                  <wp:posOffset>581891</wp:posOffset>
                </wp:positionV>
                <wp:extent cx="1839191" cy="280554"/>
                <wp:effectExtent l="0" t="0" r="15240" b="12065"/>
                <wp:wrapNone/>
                <wp:docPr id="11" name="Retângulo 11"/>
                <wp:cNvGraphicFramePr/>
                <a:graphic xmlns:a="http://schemas.openxmlformats.org/drawingml/2006/main">
                  <a:graphicData uri="http://schemas.microsoft.com/office/word/2010/wordprocessingShape">
                    <wps:wsp>
                      <wps:cNvSpPr/>
                      <wps:spPr>
                        <a:xfrm>
                          <a:off x="0" y="0"/>
                          <a:ext cx="1839191" cy="280554"/>
                        </a:xfrm>
                        <a:prstGeom prst="rect">
                          <a:avLst/>
                        </a:prstGeom>
                        <a:solidFill>
                          <a:srgbClr val="92D050">
                            <a:alpha val="23186"/>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FA786" id="Retângulo 11" o:spid="_x0000_s1026" style="position:absolute;margin-left:34.35pt;margin-top:45.8pt;width:144.8pt;height:22.1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" fillcolor="#92d050" strokecolor="#00b050" strokeweight="1pt">
                <v:fill opacity="15163f"/>
              </v:rect>
            </w:pict>
          </mc:Fallback>
        </mc:AlternateContent>
      </w:r>
      <w:r w:rsidR="00A116D3" w:rsidRPr="00595B24">
        <w:rPr>
          <w:noProof/>
          <w:sz w:val="26"/>
          <w:szCs w:val="26"/>
        </w:rPr>
        <w:drawing>
          <wp:inline distT="0" distB="0" distL="0" distR="0" wp14:anchorId="07F21892" wp14:editId="2CCCADAC">
            <wp:extent cx="5732145" cy="7185025"/>
            <wp:effectExtent l="0" t="0" r="0" b="3175"/>
            <wp:docPr id="7" name="Imagem 7"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mes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2145" cy="7185025"/>
                    </a:xfrm>
                    <a:prstGeom prst="rect">
                      <a:avLst/>
                    </a:prstGeom>
                  </pic:spPr>
                </pic:pic>
              </a:graphicData>
            </a:graphic>
          </wp:inline>
        </w:drawing>
      </w:r>
      <w:r w:rsidR="00A116D3" w:rsidRPr="00595B24">
        <w:rPr>
          <w:noProof/>
          <w:sz w:val="26"/>
          <w:szCs w:val="26"/>
        </w:rPr>
        <w:drawing>
          <wp:inline distT="0" distB="0" distL="0" distR="0" wp14:anchorId="10E37FBB" wp14:editId="7E7666BB">
            <wp:extent cx="5732145" cy="69723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697230"/>
                    </a:xfrm>
                    <a:prstGeom prst="rect">
                      <a:avLst/>
                    </a:prstGeom>
                  </pic:spPr>
                </pic:pic>
              </a:graphicData>
            </a:graphic>
          </wp:inline>
        </w:drawing>
      </w:r>
    </w:p>
    <w:p w14:paraId="155CDB37" w14:textId="46AE3B03" w:rsidR="00A116D3" w:rsidRPr="00595B24" w:rsidRDefault="00A116D3" w:rsidP="00A116D3">
      <w:pPr>
        <w:rPr>
          <w:sz w:val="26"/>
          <w:szCs w:val="26"/>
        </w:rPr>
      </w:pPr>
    </w:p>
    <w:p w14:paraId="251AABE5" w14:textId="0B4146D0" w:rsidR="00A116D3" w:rsidRPr="00595B24" w:rsidRDefault="00A116D3" w:rsidP="00A116D3">
      <w:pPr>
        <w:rPr>
          <w:noProof/>
          <w:sz w:val="26"/>
          <w:szCs w:val="26"/>
        </w:rPr>
      </w:pPr>
    </w:p>
    <w:p w14:paraId="62464C23" w14:textId="67107509" w:rsidR="00A116D3" w:rsidRPr="00595B24" w:rsidRDefault="00A116D3" w:rsidP="00A116D3">
      <w:pPr>
        <w:tabs>
          <w:tab w:val="left" w:pos="3921"/>
        </w:tabs>
        <w:rPr>
          <w:sz w:val="26"/>
          <w:szCs w:val="26"/>
        </w:rPr>
      </w:pPr>
      <w:r w:rsidRPr="00595B24">
        <w:rPr>
          <w:sz w:val="26"/>
          <w:szCs w:val="26"/>
        </w:rPr>
        <w:tab/>
      </w:r>
    </w:p>
    <w:p w14:paraId="6FB11D21" w14:textId="3DC0DD2D" w:rsidR="00E841CD" w:rsidRDefault="00A116D3" w:rsidP="00F30848">
      <w:pPr>
        <w:pStyle w:val="Titulo"/>
      </w:pPr>
      <w:r w:rsidRPr="00595B24">
        <w:rPr>
          <w:noProof/>
        </w:rPr>
        <w:lastRenderedPageBreak/>
        <w:drawing>
          <wp:inline distT="0" distB="0" distL="0" distR="0" wp14:anchorId="58F67C1A" wp14:editId="6932ECE5">
            <wp:extent cx="3585411" cy="213885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85763" cy="2139064"/>
                    </a:xfrm>
                    <a:prstGeom prst="rect">
                      <a:avLst/>
                    </a:prstGeom>
                  </pic:spPr>
                </pic:pic>
              </a:graphicData>
            </a:graphic>
          </wp:inline>
        </w:drawing>
      </w:r>
      <w:r w:rsidRPr="00595B24">
        <w:rPr>
          <w:noProof/>
        </w:rPr>
        <w:drawing>
          <wp:inline distT="0" distB="0" distL="0" distR="0" wp14:anchorId="03381E6D" wp14:editId="36F0A933">
            <wp:extent cx="4199021" cy="2670963"/>
            <wp:effectExtent l="0" t="0" r="5080" b="0"/>
            <wp:docPr id="10" name="Imagem 1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9561" cy="2671307"/>
                    </a:xfrm>
                    <a:prstGeom prst="rect">
                      <a:avLst/>
                    </a:prstGeom>
                  </pic:spPr>
                </pic:pic>
              </a:graphicData>
            </a:graphic>
          </wp:inline>
        </w:drawing>
      </w:r>
      <w:r w:rsidR="00E32B4D" w:rsidRPr="00A62D19">
        <w:rPr>
          <w:noProof/>
        </w:rPr>
        <w:drawing>
          <wp:inline distT="0" distB="0" distL="0" distR="0" wp14:anchorId="2676CDDC" wp14:editId="36335EA6">
            <wp:extent cx="4105072" cy="4208302"/>
            <wp:effectExtent l="0" t="0" r="0" b="0"/>
            <wp:docPr id="14" name="Imagem 1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10;&#10;Descrição gerada automaticamente"/>
                    <pic:cNvPicPr/>
                  </pic:nvPicPr>
                  <pic:blipFill>
                    <a:blip r:embed="rId17"/>
                    <a:stretch>
                      <a:fillRect/>
                    </a:stretch>
                  </pic:blipFill>
                  <pic:spPr>
                    <a:xfrm>
                      <a:off x="0" y="0"/>
                      <a:ext cx="4121398" cy="4225038"/>
                    </a:xfrm>
                    <a:prstGeom prst="rect">
                      <a:avLst/>
                    </a:prstGeom>
                  </pic:spPr>
                </pic:pic>
              </a:graphicData>
            </a:graphic>
          </wp:inline>
        </w:drawing>
      </w:r>
    </w:p>
    <w:p w14:paraId="1E108C53" w14:textId="77777777" w:rsidR="0068080B" w:rsidRDefault="0068080B" w:rsidP="00F30848">
      <w:pPr>
        <w:pStyle w:val="Titulo"/>
      </w:pPr>
      <w:r w:rsidRPr="004F6CE8">
        <w:lastRenderedPageBreak/>
        <w:t>2.2. Ajustamento do modelo QEE</w:t>
      </w:r>
    </w:p>
    <w:p w14:paraId="2AF1ECA7" w14:textId="39071579" w:rsidR="0068080B" w:rsidRDefault="0068080B" w:rsidP="00F30848">
      <w:pPr>
        <w:pStyle w:val="Corpo"/>
      </w:pPr>
      <w:r>
        <w:t>O modelo QEE é simples e robusto, pelo fato de que na zona de Q</w:t>
      </w:r>
      <w:r>
        <w:rPr>
          <w:vertAlign w:val="superscript"/>
        </w:rPr>
        <w:t xml:space="preserve">* </w:t>
      </w:r>
      <w:r>
        <w:t xml:space="preserve">o custo variável se </w:t>
      </w:r>
      <w:r w:rsidR="007968E5">
        <w:t>mantém quase constante. Portante, pequenos erros na determinação dos custos individuais ou na procura</w:t>
      </w:r>
      <w:r w:rsidR="00CF6804">
        <w:t xml:space="preserve"> ou encomendas ligeiramente diferentes de Q</w:t>
      </w:r>
      <w:r w:rsidR="00CF6804">
        <w:rPr>
          <w:vertAlign w:val="superscript"/>
        </w:rPr>
        <w:t>*</w:t>
      </w:r>
      <w:r w:rsidR="00CF6804">
        <w:t xml:space="preserve"> não têm </w:t>
      </w:r>
      <w:r w:rsidR="00371EF9">
        <w:t>influência significativa sobre os custos.</w:t>
      </w:r>
    </w:p>
    <w:p w14:paraId="5FCF88DD" w14:textId="5CFAB874" w:rsidR="00371EF9" w:rsidRDefault="00371EF9" w:rsidP="00F30848">
      <w:pPr>
        <w:pStyle w:val="Corpo"/>
      </w:pPr>
      <w:r>
        <w:t xml:space="preserve">Nas empresas de produção, quando os custos de preparação são elevados, o lote </w:t>
      </w:r>
      <w:r w:rsidR="006E2570">
        <w:t>ótimo tenderá a ser de grande dimensão o que pode gerar problemas práticos.</w:t>
      </w:r>
    </w:p>
    <w:p w14:paraId="19832DAF" w14:textId="73044142" w:rsidR="00E716DD" w:rsidRDefault="00E716DD" w:rsidP="00F30848">
      <w:pPr>
        <w:pStyle w:val="Corpo"/>
      </w:pPr>
      <w:r>
        <w:t>Estes problemas poderão ser minorados pela utilização de custos de posse artificialmente altos.</w:t>
      </w:r>
      <w:r w:rsidR="0061510C">
        <w:t xml:space="preserve"> O lote ótimo poderá corresponder a quantidades sem significado real ou não utilizáveis na prática.</w:t>
      </w:r>
    </w:p>
    <w:p w14:paraId="1140AB81" w14:textId="2445C471" w:rsidR="00F30848" w:rsidRDefault="00F30848" w:rsidP="00F30848">
      <w:pPr>
        <w:pStyle w:val="Titulo"/>
      </w:pPr>
      <w:r w:rsidRPr="004F6CE8">
        <w:t>2.2. Ajustamento do modelo QEE</w:t>
      </w:r>
    </w:p>
    <w:p w14:paraId="238DDA0D" w14:textId="4BBC3F14" w:rsidR="00F30848" w:rsidRDefault="00713BD0" w:rsidP="00F30848">
      <w:pPr>
        <w:pStyle w:val="Corpo"/>
      </w:pPr>
      <w:r>
        <w:t xml:space="preserve">É importante saber quais os custos adicionais de se encomendar </w:t>
      </w:r>
      <w:r w:rsidR="00FA16D0">
        <w:t>quantidades diferentes das ótimas.</w:t>
      </w:r>
    </w:p>
    <w:p w14:paraId="0FCCB27B" w14:textId="17CE8891" w:rsidR="00BB162C" w:rsidRDefault="00BB162C" w:rsidP="00F30848">
      <w:pPr>
        <w:pStyle w:val="Corpo"/>
      </w:pPr>
      <w:r w:rsidRPr="00A84723">
        <w:rPr>
          <w:noProof/>
          <w:highlight w:val="green"/>
        </w:rPr>
        <w:drawing>
          <wp:inline distT="0" distB="0" distL="0" distR="0" wp14:anchorId="71CD56D8" wp14:editId="6959E835">
            <wp:extent cx="5732145" cy="4125191"/>
            <wp:effectExtent l="0" t="0" r="0" b="2540"/>
            <wp:docPr id="15" name="Imagem 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rotWithShape="1">
                    <a:blip r:embed="rId18"/>
                    <a:srcRect b="7261"/>
                    <a:stretch/>
                  </pic:blipFill>
                  <pic:spPr bwMode="auto">
                    <a:xfrm>
                      <a:off x="0" y="0"/>
                      <a:ext cx="5732145" cy="4125191"/>
                    </a:xfrm>
                    <a:prstGeom prst="rect">
                      <a:avLst/>
                    </a:prstGeom>
                    <a:ln>
                      <a:noFill/>
                    </a:ln>
                    <a:extLst>
                      <a:ext uri="{53640926-AAD7-44D8-BBD7-CCE9431645EC}">
                        <a14:shadowObscured xmlns:a14="http://schemas.microsoft.com/office/drawing/2010/main"/>
                      </a:ext>
                    </a:extLst>
                  </pic:spPr>
                </pic:pic>
              </a:graphicData>
            </a:graphic>
          </wp:inline>
        </w:drawing>
      </w:r>
    </w:p>
    <w:p w14:paraId="7FBA3572" w14:textId="0C99CA27" w:rsidR="00880D0C" w:rsidRDefault="00853C60" w:rsidP="00F30848">
      <w:pPr>
        <w:pStyle w:val="Corpo"/>
      </w:pPr>
      <m:oMathPara>
        <m:oMath>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v</m:t>
              </m:r>
            </m:sub>
          </m:sSub>
          <m:r>
            <w:rPr>
              <w:rFonts w:ascii="Cambria Math" w:hAnsi="Cambria Math"/>
              <w:highlight w:val="green"/>
            </w:rPr>
            <m:t>/</m:t>
          </m:r>
          <m:sSubSup>
            <m:sSubSupPr>
              <m:ctrlPr>
                <w:rPr>
                  <w:rFonts w:ascii="Cambria Math" w:hAnsi="Cambria Math"/>
                  <w:i/>
                  <w:highlight w:val="green"/>
                </w:rPr>
              </m:ctrlPr>
            </m:sSubSupPr>
            <m:e>
              <m:r>
                <w:rPr>
                  <w:rFonts w:ascii="Cambria Math" w:hAnsi="Cambria Math"/>
                  <w:highlight w:val="green"/>
                </w:rPr>
                <m:t>C</m:t>
              </m:r>
            </m:e>
            <m:sub>
              <m:r>
                <w:rPr>
                  <w:rFonts w:ascii="Cambria Math" w:hAnsi="Cambria Math"/>
                  <w:highlight w:val="green"/>
                </w:rPr>
                <m:t>v</m:t>
              </m:r>
            </m:sub>
            <m:sup>
              <m:r>
                <w:rPr>
                  <w:rFonts w:ascii="Cambria Math" w:hAnsi="Cambria Math"/>
                  <w:highlight w:val="green"/>
                </w:rPr>
                <m:t>*</m:t>
              </m:r>
            </m:sup>
          </m:sSubSup>
          <m:r>
            <w:rPr>
              <w:rFonts w:ascii="Cambria Math" w:hAnsi="Cambria Math"/>
              <w:highlight w:val="green"/>
            </w:rPr>
            <m:t xml:space="preserve"> = (</m:t>
          </m:r>
          <m:sSup>
            <m:sSupPr>
              <m:ctrlPr>
                <w:rPr>
                  <w:rFonts w:ascii="Cambria Math" w:hAnsi="Cambria Math"/>
                  <w:i/>
                  <w:highlight w:val="green"/>
                </w:rPr>
              </m:ctrlPr>
            </m:sSupPr>
            <m:e>
              <m:r>
                <w:rPr>
                  <w:rFonts w:ascii="Cambria Math" w:hAnsi="Cambria Math"/>
                  <w:highlight w:val="green"/>
                </w:rPr>
                <m:t>Q</m:t>
              </m:r>
            </m:e>
            <m:sup>
              <m:r>
                <w:rPr>
                  <w:rFonts w:ascii="Cambria Math" w:hAnsi="Cambria Math"/>
                  <w:highlight w:val="green"/>
                </w:rPr>
                <m:t>*</m:t>
              </m:r>
            </m:sup>
          </m:sSup>
          <m:r>
            <w:rPr>
              <w:rFonts w:ascii="Cambria Math" w:hAnsi="Cambria Math"/>
              <w:highlight w:val="green"/>
            </w:rPr>
            <m:t>/Q + Q/</m:t>
          </m:r>
          <m:sSup>
            <m:sSupPr>
              <m:ctrlPr>
                <w:rPr>
                  <w:rFonts w:ascii="Cambria Math" w:hAnsi="Cambria Math"/>
                  <w:i/>
                  <w:highlight w:val="green"/>
                </w:rPr>
              </m:ctrlPr>
            </m:sSupPr>
            <m:e>
              <m:r>
                <w:rPr>
                  <w:rFonts w:ascii="Cambria Math" w:hAnsi="Cambria Math"/>
                  <w:highlight w:val="green"/>
                </w:rPr>
                <m:t>Q</m:t>
              </m:r>
            </m:e>
            <m:sup>
              <m:r>
                <w:rPr>
                  <w:rFonts w:ascii="Cambria Math" w:hAnsi="Cambria Math"/>
                  <w:highlight w:val="green"/>
                </w:rPr>
                <m:t>*</m:t>
              </m:r>
            </m:sup>
          </m:sSup>
          <m:r>
            <w:rPr>
              <w:rFonts w:ascii="Cambria Math" w:hAnsi="Cambria Math"/>
              <w:highlight w:val="green"/>
            </w:rPr>
            <m:t>) / 2</m:t>
          </m:r>
        </m:oMath>
      </m:oMathPara>
    </w:p>
    <w:p w14:paraId="054863A9" w14:textId="761F1D8C" w:rsidR="00F30848" w:rsidRDefault="003A45F7" w:rsidP="0068080B">
      <w:pPr>
        <w:tabs>
          <w:tab w:val="left" w:pos="3921"/>
        </w:tabs>
        <w:rPr>
          <w:sz w:val="26"/>
          <w:szCs w:val="26"/>
        </w:rPr>
      </w:pPr>
      <w:r>
        <w:rPr>
          <w:sz w:val="26"/>
          <w:szCs w:val="26"/>
        </w:rPr>
        <w:t>Por exemplo, se for aceitável um custo de 5% acima do ótimo a quantidade a encomendar poderá estar 37% acima do lote ótimo ou 27% abaixo</w:t>
      </w:r>
      <w:r w:rsidR="002513FD">
        <w:rPr>
          <w:sz w:val="26"/>
          <w:szCs w:val="26"/>
        </w:rPr>
        <w:t>:</w:t>
      </w:r>
    </w:p>
    <w:p w14:paraId="47698B97" w14:textId="22BD6B7D" w:rsidR="002513FD" w:rsidRPr="002F3F5C" w:rsidRDefault="00853C60" w:rsidP="0068080B">
      <w:pPr>
        <w:tabs>
          <w:tab w:val="left" w:pos="3921"/>
        </w:tabs>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v</m:t>
              </m:r>
            </m:sub>
          </m:sSub>
          <m:r>
            <w:rPr>
              <w:rFonts w:ascii="Cambria Math" w:hAnsi="Cambria Math"/>
              <w:sz w:val="26"/>
              <w:szCs w:val="26"/>
            </w:rPr>
            <m:t xml:space="preserve"> = 1,05</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v</m:t>
              </m:r>
            </m:sub>
            <m:sup>
              <m:r>
                <w:rPr>
                  <w:rFonts w:ascii="Cambria Math" w:hAnsi="Cambria Math"/>
                  <w:sz w:val="26"/>
                  <w:szCs w:val="26"/>
                </w:rPr>
                <m:t>*</m:t>
              </m:r>
            </m:sup>
          </m:sSubSup>
          <m:r>
            <w:rPr>
              <w:rFonts w:ascii="Cambria Math" w:hAnsi="Cambria Math"/>
              <w:sz w:val="26"/>
              <w:szCs w:val="26"/>
            </w:rPr>
            <m:t xml:space="preserve"> e Q = k</m:t>
          </m:r>
          <m:sSup>
            <m:sSupPr>
              <m:ctrlPr>
                <w:rPr>
                  <w:rFonts w:ascii="Cambria Math" w:hAnsi="Cambria Math"/>
                  <w:i/>
                  <w:sz w:val="26"/>
                  <w:szCs w:val="26"/>
                </w:rPr>
              </m:ctrlPr>
            </m:sSupPr>
            <m:e>
              <m:r>
                <w:rPr>
                  <w:rFonts w:ascii="Cambria Math" w:hAnsi="Cambria Math"/>
                  <w:sz w:val="26"/>
                  <w:szCs w:val="26"/>
                </w:rPr>
                <m:t>Q</m:t>
              </m:r>
            </m:e>
            <m:sup>
              <m:r>
                <w:rPr>
                  <w:rFonts w:ascii="Cambria Math" w:hAnsi="Cambria Math"/>
                  <w:sz w:val="26"/>
                  <w:szCs w:val="26"/>
                </w:rPr>
                <m:t>*</m:t>
              </m:r>
            </m:sup>
          </m:sSup>
          <m:r>
            <w:rPr>
              <w:rFonts w:ascii="Cambria Math" w:hAnsi="Cambria Math"/>
              <w:sz w:val="26"/>
              <w:szCs w:val="26"/>
            </w:rPr>
            <m:t>→ 1,05=(1/k + k)/2 ↔2,1k = 1+</m:t>
          </m:r>
          <m:sSup>
            <m:sSupPr>
              <m:ctrlPr>
                <w:rPr>
                  <w:rFonts w:ascii="Cambria Math" w:hAnsi="Cambria Math"/>
                  <w:i/>
                  <w:sz w:val="26"/>
                  <w:szCs w:val="26"/>
                </w:rPr>
              </m:ctrlPr>
            </m:sSupPr>
            <m:e>
              <m:r>
                <w:rPr>
                  <w:rFonts w:ascii="Cambria Math" w:hAnsi="Cambria Math"/>
                  <w:sz w:val="26"/>
                  <w:szCs w:val="26"/>
                </w:rPr>
                <m:t>k</m:t>
              </m:r>
            </m:e>
            <m:sup>
              <m:r>
                <w:rPr>
                  <w:rFonts w:ascii="Cambria Math" w:hAnsi="Cambria Math"/>
                  <w:sz w:val="26"/>
                  <w:szCs w:val="26"/>
                </w:rPr>
                <m:t>2</m:t>
              </m:r>
            </m:sup>
          </m:sSup>
          <m:r>
            <w:rPr>
              <w:rFonts w:ascii="Cambria Math" w:eastAsiaTheme="minorEastAsia" w:hAnsi="Cambria Math"/>
              <w:sz w:val="26"/>
              <w:szCs w:val="26"/>
            </w:rPr>
            <m:t xml:space="preserve"> → k=1,37</m:t>
          </m:r>
        </m:oMath>
      </m:oMathPara>
    </w:p>
    <w:p w14:paraId="57D155FA" w14:textId="0B849AC7" w:rsidR="002F3F5C" w:rsidRDefault="0080553E" w:rsidP="0068080B">
      <w:pPr>
        <w:tabs>
          <w:tab w:val="left" w:pos="3921"/>
        </w:tabs>
        <w:rPr>
          <w:sz w:val="26"/>
          <w:szCs w:val="26"/>
        </w:rPr>
      </w:pPr>
      <w:r w:rsidRPr="0080553E">
        <w:rPr>
          <w:noProof/>
          <w:sz w:val="26"/>
          <w:szCs w:val="26"/>
        </w:rPr>
        <w:lastRenderedPageBreak/>
        <w:drawing>
          <wp:inline distT="0" distB="0" distL="0" distR="0" wp14:anchorId="6FB37026" wp14:editId="4FEEF181">
            <wp:extent cx="4582391" cy="3892519"/>
            <wp:effectExtent l="0" t="0" r="2540" b="0"/>
            <wp:docPr id="16" name="Imagem 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10;&#10;Descrição gerada automaticamente"/>
                    <pic:cNvPicPr/>
                  </pic:nvPicPr>
                  <pic:blipFill>
                    <a:blip r:embed="rId19"/>
                    <a:stretch>
                      <a:fillRect/>
                    </a:stretch>
                  </pic:blipFill>
                  <pic:spPr>
                    <a:xfrm>
                      <a:off x="0" y="0"/>
                      <a:ext cx="4608331" cy="3914553"/>
                    </a:xfrm>
                    <a:prstGeom prst="rect">
                      <a:avLst/>
                    </a:prstGeom>
                  </pic:spPr>
                </pic:pic>
              </a:graphicData>
            </a:graphic>
          </wp:inline>
        </w:drawing>
      </w:r>
    </w:p>
    <w:p w14:paraId="79327D9C" w14:textId="4790D9A8" w:rsidR="0080553E" w:rsidRDefault="00E772A6" w:rsidP="00E772A6">
      <w:pPr>
        <w:pStyle w:val="Titulo"/>
      </w:pPr>
      <w:r>
        <w:t>2.2.2 Incerteza na procura e nos custos</w:t>
      </w:r>
    </w:p>
    <w:p w14:paraId="6F56B413" w14:textId="746EF444" w:rsidR="000326FA" w:rsidRDefault="00E772A6" w:rsidP="00E772A6">
      <w:pPr>
        <w:pStyle w:val="Corpo"/>
      </w:pPr>
      <w:r w:rsidRPr="00A84723">
        <w:rPr>
          <w:highlight w:val="yellow"/>
        </w:rPr>
        <w:t>Tanto a procura como os custos, no geral, não são conhecidos com exatidão.</w:t>
      </w:r>
      <w:r w:rsidR="00E115D1">
        <w:t xml:space="preserve"> </w:t>
      </w:r>
      <w:r>
        <w:t>Pequenos erros implicam apenas diferenças diminutas nos custos variáveis</w:t>
      </w:r>
      <w:r w:rsidR="00E115D1">
        <w:t>.</w:t>
      </w:r>
    </w:p>
    <w:p w14:paraId="0882F8DD" w14:textId="72A5A891" w:rsidR="000326FA" w:rsidRDefault="00E115D1" w:rsidP="00E772A6">
      <w:pPr>
        <w:pStyle w:val="Corpo"/>
      </w:pPr>
      <w:r>
        <w:t>Suponha.se que a procura estimada, r’, está afetado de um erro E, logo r’ = r</w:t>
      </w:r>
      <w:r w:rsidR="007A5152">
        <w:t xml:space="preserve"> </w:t>
      </w:r>
      <w:r>
        <w:t>(1 + E).</w:t>
      </w:r>
    </w:p>
    <w:p w14:paraId="175B6027" w14:textId="0406D225" w:rsidR="000326FA" w:rsidRPr="00862B0E" w:rsidRDefault="00853C60" w:rsidP="00E772A6">
      <w:pPr>
        <w:pStyle w:val="Corpo"/>
        <w:rPr>
          <w:vertAlign w:val="superscript"/>
        </w:rPr>
      </w:pPr>
      <m:oMathPara>
        <m:oMath>
          <m:f>
            <m:fPr>
              <m:ctrlPr>
                <w:rPr>
                  <w:rFonts w:ascii="Cambria Math" w:hAnsi="Cambria Math"/>
                  <w:i/>
                  <w:highlight w:val="green"/>
                  <w:vertAlign w:val="superscript"/>
                </w:rPr>
              </m:ctrlPr>
            </m:fPr>
            <m:num>
              <m:sSub>
                <m:sSubPr>
                  <m:ctrlPr>
                    <w:rPr>
                      <w:rFonts w:ascii="Cambria Math" w:hAnsi="Cambria Math"/>
                      <w:i/>
                      <w:highlight w:val="green"/>
                      <w:vertAlign w:val="superscript"/>
                    </w:rPr>
                  </m:ctrlPr>
                </m:sSubPr>
                <m:e>
                  <m:r>
                    <w:rPr>
                      <w:rFonts w:ascii="Cambria Math" w:hAnsi="Cambria Math"/>
                      <w:highlight w:val="green"/>
                      <w:vertAlign w:val="superscript"/>
                    </w:rPr>
                    <m:t>C</m:t>
                  </m:r>
                </m:e>
                <m:sub>
                  <m:r>
                    <w:rPr>
                      <w:rFonts w:ascii="Cambria Math" w:hAnsi="Cambria Math"/>
                      <w:highlight w:val="green"/>
                      <w:vertAlign w:val="superscript"/>
                    </w:rPr>
                    <m:t>v</m:t>
                  </m:r>
                </m:sub>
              </m:sSub>
            </m:num>
            <m:den>
              <m:sSubSup>
                <m:sSubSupPr>
                  <m:ctrlPr>
                    <w:rPr>
                      <w:rFonts w:ascii="Cambria Math" w:hAnsi="Cambria Math"/>
                      <w:i/>
                      <w:highlight w:val="green"/>
                      <w:vertAlign w:val="superscript"/>
                    </w:rPr>
                  </m:ctrlPr>
                </m:sSubSupPr>
                <m:e>
                  <m:r>
                    <w:rPr>
                      <w:rFonts w:ascii="Cambria Math" w:hAnsi="Cambria Math"/>
                      <w:highlight w:val="green"/>
                      <w:vertAlign w:val="superscript"/>
                    </w:rPr>
                    <m:t>C</m:t>
                  </m:r>
                </m:e>
                <m:sub>
                  <m:r>
                    <w:rPr>
                      <w:rFonts w:ascii="Cambria Math" w:hAnsi="Cambria Math"/>
                      <w:highlight w:val="green"/>
                      <w:vertAlign w:val="superscript"/>
                    </w:rPr>
                    <m:t>v</m:t>
                  </m:r>
                </m:sub>
                <m:sup>
                  <m:r>
                    <w:rPr>
                      <w:rFonts w:ascii="Cambria Math" w:hAnsi="Cambria Math"/>
                      <w:highlight w:val="green"/>
                      <w:vertAlign w:val="superscript"/>
                    </w:rPr>
                    <m:t>*</m:t>
                  </m:r>
                </m:sup>
              </m:sSubSup>
            </m:den>
          </m:f>
          <m:r>
            <w:rPr>
              <w:rFonts w:ascii="Cambria Math" w:hAnsi="Cambria Math"/>
              <w:highlight w:val="green"/>
              <w:vertAlign w:val="superscript"/>
            </w:rPr>
            <m:t>=</m:t>
          </m:r>
          <m:d>
            <m:dPr>
              <m:begChr m:val="["/>
              <m:endChr m:val="]"/>
              <m:ctrlPr>
                <w:rPr>
                  <w:rFonts w:ascii="Cambria Math" w:hAnsi="Cambria Math"/>
                  <w:i/>
                  <w:highlight w:val="green"/>
                  <w:vertAlign w:val="superscript"/>
                </w:rPr>
              </m:ctrlPr>
            </m:dPr>
            <m:e>
              <m:f>
                <m:fPr>
                  <m:ctrlPr>
                    <w:rPr>
                      <w:rFonts w:ascii="Cambria Math" w:hAnsi="Cambria Math"/>
                      <w:i/>
                      <w:highlight w:val="green"/>
                      <w:vertAlign w:val="superscript"/>
                    </w:rPr>
                  </m:ctrlPr>
                </m:fPr>
                <m:num>
                  <m:r>
                    <w:rPr>
                      <w:rFonts w:ascii="Cambria Math" w:hAnsi="Cambria Math"/>
                      <w:highlight w:val="green"/>
                      <w:vertAlign w:val="superscript"/>
                    </w:rPr>
                    <m:t>1</m:t>
                  </m:r>
                </m:num>
                <m:den>
                  <m:rad>
                    <m:radPr>
                      <m:degHide m:val="1"/>
                      <m:ctrlPr>
                        <w:rPr>
                          <w:rFonts w:ascii="Cambria Math" w:hAnsi="Cambria Math"/>
                          <w:i/>
                          <w:highlight w:val="green"/>
                          <w:vertAlign w:val="superscript"/>
                        </w:rPr>
                      </m:ctrlPr>
                    </m:radPr>
                    <m:deg/>
                    <m:e>
                      <m:r>
                        <w:rPr>
                          <w:rFonts w:ascii="Cambria Math" w:hAnsi="Cambria Math"/>
                          <w:highlight w:val="green"/>
                          <w:vertAlign w:val="superscript"/>
                        </w:rPr>
                        <m:t>1+E</m:t>
                      </m:r>
                    </m:e>
                  </m:rad>
                </m:den>
              </m:f>
              <m:r>
                <w:rPr>
                  <w:rFonts w:ascii="Cambria Math" w:hAnsi="Cambria Math"/>
                  <w:highlight w:val="green"/>
                  <w:vertAlign w:val="superscript"/>
                </w:rPr>
                <m:t>+</m:t>
              </m:r>
              <m:f>
                <m:fPr>
                  <m:ctrlPr>
                    <w:rPr>
                      <w:rFonts w:ascii="Cambria Math" w:hAnsi="Cambria Math"/>
                      <w:i/>
                      <w:highlight w:val="green"/>
                      <w:vertAlign w:val="superscript"/>
                    </w:rPr>
                  </m:ctrlPr>
                </m:fPr>
                <m:num>
                  <m:rad>
                    <m:radPr>
                      <m:degHide m:val="1"/>
                      <m:ctrlPr>
                        <w:rPr>
                          <w:rFonts w:ascii="Cambria Math" w:hAnsi="Cambria Math"/>
                          <w:i/>
                          <w:highlight w:val="green"/>
                          <w:vertAlign w:val="superscript"/>
                        </w:rPr>
                      </m:ctrlPr>
                    </m:radPr>
                    <m:deg/>
                    <m:e>
                      <m:r>
                        <w:rPr>
                          <w:rFonts w:ascii="Cambria Math" w:hAnsi="Cambria Math"/>
                          <w:highlight w:val="green"/>
                          <w:vertAlign w:val="superscript"/>
                        </w:rPr>
                        <m:t>1+E</m:t>
                      </m:r>
                    </m:e>
                  </m:rad>
                </m:num>
                <m:den>
                  <m:r>
                    <w:rPr>
                      <w:rFonts w:ascii="Cambria Math" w:hAnsi="Cambria Math"/>
                      <w:highlight w:val="green"/>
                      <w:vertAlign w:val="superscript"/>
                    </w:rPr>
                    <m:t>1</m:t>
                  </m:r>
                </m:den>
              </m:f>
            </m:e>
          </m:d>
        </m:oMath>
      </m:oMathPara>
    </w:p>
    <w:p w14:paraId="2F83A0C2" w14:textId="5104178B" w:rsidR="00862B0E" w:rsidRDefault="00562BF7" w:rsidP="00562BF7">
      <w:pPr>
        <w:pStyle w:val="Corpo"/>
      </w:pPr>
      <w:r>
        <w:t xml:space="preserve">Por exemplo, </w:t>
      </w:r>
      <w:r w:rsidR="00C06901">
        <w:t>se a procura é sobrestimada em 50% o acréscimo nos custos é de 2% e que se ela for subestimada em 50% esse acréscimo nos custos é de 6%.</w:t>
      </w:r>
      <w:r w:rsidR="00A32174">
        <w:t xml:space="preserve"> Portante, subestimar tem consequências mais graves do que sobrestimar.</w:t>
      </w:r>
    </w:p>
    <w:p w14:paraId="0B51BDDE" w14:textId="1F7BBEBE" w:rsidR="000326FA" w:rsidRDefault="00B455F6" w:rsidP="007A5152">
      <w:pPr>
        <w:pStyle w:val="Corpo"/>
      </w:pPr>
      <w:r>
        <w:t>Pode-se calcular, também, o acréscimo nos custos variáveis resultantes de um erro na determinação dos custos</w:t>
      </w:r>
      <w:r w:rsidR="00A57C7C">
        <w:t>. Seja A’ = A (1 + E</w:t>
      </w:r>
      <w:r w:rsidR="00A57C7C">
        <w:rPr>
          <w:vertAlign w:val="subscript"/>
        </w:rPr>
        <w:t>1</w:t>
      </w:r>
      <w:r w:rsidR="00A57C7C">
        <w:t>) e C’</w:t>
      </w:r>
      <w:r w:rsidR="00A57C7C">
        <w:rPr>
          <w:vertAlign w:val="subscript"/>
        </w:rPr>
        <w:t>2</w:t>
      </w:r>
      <w:r w:rsidR="00A57C7C">
        <w:t xml:space="preserve"> = C</w:t>
      </w:r>
      <w:r w:rsidR="00A57C7C">
        <w:rPr>
          <w:vertAlign w:val="subscript"/>
        </w:rPr>
        <w:t xml:space="preserve">2 </w:t>
      </w:r>
      <w:r w:rsidR="00A57C7C">
        <w:t>(1 + E</w:t>
      </w:r>
      <w:r w:rsidR="00A57C7C">
        <w:rPr>
          <w:vertAlign w:val="subscript"/>
        </w:rPr>
        <w:t>2</w:t>
      </w:r>
      <w:r w:rsidR="00A57C7C">
        <w:t>)</w:t>
      </w:r>
      <w:r w:rsidR="007A5152">
        <w:t>, então o acréscimo nos custos</w:t>
      </w:r>
      <w:r w:rsidR="000326FA">
        <w:t xml:space="preserve"> </w:t>
      </w:r>
      <w:r w:rsidR="007A5152">
        <w:t>variáveis é dado por:</w:t>
      </w:r>
    </w:p>
    <w:p w14:paraId="69514D66" w14:textId="632BF363" w:rsidR="000326FA" w:rsidRDefault="00853C60" w:rsidP="007A5152">
      <w:pPr>
        <w:pStyle w:val="Corpo"/>
      </w:pPr>
      <m:oMathPara>
        <m:oMath>
          <m:f>
            <m:fPr>
              <m:ctrlPr>
                <w:rPr>
                  <w:rFonts w:ascii="Cambria Math" w:hAnsi="Cambria Math"/>
                  <w:i/>
                  <w:highlight w:val="green"/>
                  <w:vertAlign w:val="superscript"/>
                </w:rPr>
              </m:ctrlPr>
            </m:fPr>
            <m:num>
              <m:sSub>
                <m:sSubPr>
                  <m:ctrlPr>
                    <w:rPr>
                      <w:rFonts w:ascii="Cambria Math" w:hAnsi="Cambria Math"/>
                      <w:i/>
                      <w:highlight w:val="green"/>
                      <w:vertAlign w:val="superscript"/>
                    </w:rPr>
                  </m:ctrlPr>
                </m:sSubPr>
                <m:e>
                  <m:r>
                    <w:rPr>
                      <w:rFonts w:ascii="Cambria Math" w:hAnsi="Cambria Math"/>
                      <w:highlight w:val="green"/>
                      <w:vertAlign w:val="superscript"/>
                    </w:rPr>
                    <m:t>C</m:t>
                  </m:r>
                </m:e>
                <m:sub>
                  <m:r>
                    <w:rPr>
                      <w:rFonts w:ascii="Cambria Math" w:hAnsi="Cambria Math"/>
                      <w:highlight w:val="green"/>
                      <w:vertAlign w:val="superscript"/>
                    </w:rPr>
                    <m:t>v</m:t>
                  </m:r>
                </m:sub>
              </m:sSub>
            </m:num>
            <m:den>
              <m:sSubSup>
                <m:sSubSupPr>
                  <m:ctrlPr>
                    <w:rPr>
                      <w:rFonts w:ascii="Cambria Math" w:hAnsi="Cambria Math"/>
                      <w:i/>
                      <w:highlight w:val="green"/>
                      <w:vertAlign w:val="superscript"/>
                    </w:rPr>
                  </m:ctrlPr>
                </m:sSubSupPr>
                <m:e>
                  <m:r>
                    <w:rPr>
                      <w:rFonts w:ascii="Cambria Math" w:hAnsi="Cambria Math"/>
                      <w:highlight w:val="green"/>
                      <w:vertAlign w:val="superscript"/>
                    </w:rPr>
                    <m:t>C</m:t>
                  </m:r>
                </m:e>
                <m:sub>
                  <m:r>
                    <w:rPr>
                      <w:rFonts w:ascii="Cambria Math" w:hAnsi="Cambria Math"/>
                      <w:highlight w:val="green"/>
                      <w:vertAlign w:val="superscript"/>
                    </w:rPr>
                    <m:t>v</m:t>
                  </m:r>
                </m:sub>
                <m:sup>
                  <m:r>
                    <w:rPr>
                      <w:rFonts w:ascii="Cambria Math" w:hAnsi="Cambria Math"/>
                      <w:highlight w:val="green"/>
                      <w:vertAlign w:val="superscript"/>
                    </w:rPr>
                    <m:t>*</m:t>
                  </m:r>
                </m:sup>
              </m:sSubSup>
            </m:den>
          </m:f>
          <m:r>
            <w:rPr>
              <w:rFonts w:ascii="Cambria Math" w:hAnsi="Cambria Math"/>
              <w:highlight w:val="green"/>
              <w:vertAlign w:val="superscript"/>
            </w:rPr>
            <m:t>=</m:t>
          </m:r>
          <m:f>
            <m:fPr>
              <m:ctrlPr>
                <w:rPr>
                  <w:rFonts w:ascii="Cambria Math" w:hAnsi="Cambria Math"/>
                  <w:i/>
                  <w:highlight w:val="green"/>
                  <w:vertAlign w:val="superscript"/>
                </w:rPr>
              </m:ctrlPr>
            </m:fPr>
            <m:num>
              <m:r>
                <w:rPr>
                  <w:rFonts w:ascii="Cambria Math" w:hAnsi="Cambria Math"/>
                  <w:highlight w:val="green"/>
                  <w:vertAlign w:val="superscript"/>
                </w:rPr>
                <m:t>1</m:t>
              </m:r>
            </m:num>
            <m:den>
              <m:r>
                <w:rPr>
                  <w:rFonts w:ascii="Cambria Math" w:hAnsi="Cambria Math"/>
                  <w:highlight w:val="green"/>
                  <w:vertAlign w:val="superscript"/>
                </w:rPr>
                <m:t>2</m:t>
              </m:r>
            </m:den>
          </m:f>
          <m:d>
            <m:dPr>
              <m:begChr m:val="["/>
              <m:endChr m:val="]"/>
              <m:ctrlPr>
                <w:rPr>
                  <w:rFonts w:ascii="Cambria Math" w:hAnsi="Cambria Math"/>
                  <w:i/>
                  <w:highlight w:val="green"/>
                  <w:vertAlign w:val="superscript"/>
                </w:rPr>
              </m:ctrlPr>
            </m:dPr>
            <m:e>
              <m:f>
                <m:fPr>
                  <m:ctrlPr>
                    <w:rPr>
                      <w:rFonts w:ascii="Cambria Math" w:hAnsi="Cambria Math"/>
                      <w:i/>
                      <w:highlight w:val="green"/>
                      <w:vertAlign w:val="superscript"/>
                    </w:rPr>
                  </m:ctrlPr>
                </m:fPr>
                <m:num>
                  <m:rad>
                    <m:radPr>
                      <m:degHide m:val="1"/>
                      <m:ctrlPr>
                        <w:rPr>
                          <w:rFonts w:ascii="Cambria Math" w:hAnsi="Cambria Math"/>
                          <w:i/>
                          <w:highlight w:val="green"/>
                          <w:vertAlign w:val="superscript"/>
                        </w:rPr>
                      </m:ctrlPr>
                    </m:radPr>
                    <m:deg/>
                    <m:e>
                      <m:r>
                        <w:rPr>
                          <w:rFonts w:ascii="Cambria Math" w:hAnsi="Cambria Math"/>
                          <w:highlight w:val="green"/>
                          <w:vertAlign w:val="superscript"/>
                        </w:rPr>
                        <m:t>1+</m:t>
                      </m:r>
                      <m:sSub>
                        <m:sSubPr>
                          <m:ctrlPr>
                            <w:rPr>
                              <w:rFonts w:ascii="Cambria Math" w:hAnsi="Cambria Math"/>
                              <w:i/>
                              <w:highlight w:val="green"/>
                              <w:vertAlign w:val="superscript"/>
                            </w:rPr>
                          </m:ctrlPr>
                        </m:sSubPr>
                        <m:e>
                          <m:r>
                            <w:rPr>
                              <w:rFonts w:ascii="Cambria Math" w:hAnsi="Cambria Math"/>
                              <w:highlight w:val="green"/>
                              <w:vertAlign w:val="superscript"/>
                            </w:rPr>
                            <m:t>E</m:t>
                          </m:r>
                        </m:e>
                        <m:sub>
                          <m:r>
                            <w:rPr>
                              <w:rFonts w:ascii="Cambria Math" w:hAnsi="Cambria Math"/>
                              <w:highlight w:val="green"/>
                              <w:vertAlign w:val="superscript"/>
                            </w:rPr>
                            <m:t>1</m:t>
                          </m:r>
                        </m:sub>
                      </m:sSub>
                    </m:e>
                  </m:rad>
                </m:num>
                <m:den>
                  <m:rad>
                    <m:radPr>
                      <m:degHide m:val="1"/>
                      <m:ctrlPr>
                        <w:rPr>
                          <w:rFonts w:ascii="Cambria Math" w:hAnsi="Cambria Math"/>
                          <w:i/>
                          <w:highlight w:val="green"/>
                          <w:vertAlign w:val="superscript"/>
                        </w:rPr>
                      </m:ctrlPr>
                    </m:radPr>
                    <m:deg/>
                    <m:e>
                      <m:r>
                        <w:rPr>
                          <w:rFonts w:ascii="Cambria Math" w:hAnsi="Cambria Math"/>
                          <w:highlight w:val="green"/>
                          <w:vertAlign w:val="superscript"/>
                        </w:rPr>
                        <m:t>1+</m:t>
                      </m:r>
                      <m:sSub>
                        <m:sSubPr>
                          <m:ctrlPr>
                            <w:rPr>
                              <w:rFonts w:ascii="Cambria Math" w:hAnsi="Cambria Math"/>
                              <w:i/>
                              <w:highlight w:val="green"/>
                              <w:vertAlign w:val="superscript"/>
                            </w:rPr>
                          </m:ctrlPr>
                        </m:sSubPr>
                        <m:e>
                          <m:r>
                            <w:rPr>
                              <w:rFonts w:ascii="Cambria Math" w:hAnsi="Cambria Math"/>
                              <w:highlight w:val="green"/>
                              <w:vertAlign w:val="superscript"/>
                            </w:rPr>
                            <m:t>E</m:t>
                          </m:r>
                        </m:e>
                        <m:sub>
                          <m:r>
                            <w:rPr>
                              <w:rFonts w:ascii="Cambria Math" w:hAnsi="Cambria Math"/>
                              <w:highlight w:val="green"/>
                              <w:vertAlign w:val="superscript"/>
                            </w:rPr>
                            <m:t>2</m:t>
                          </m:r>
                        </m:sub>
                      </m:sSub>
                    </m:e>
                  </m:rad>
                </m:den>
              </m:f>
              <m:r>
                <w:rPr>
                  <w:rFonts w:ascii="Cambria Math" w:hAnsi="Cambria Math"/>
                  <w:highlight w:val="green"/>
                  <w:vertAlign w:val="superscript"/>
                </w:rPr>
                <m:t>+</m:t>
              </m:r>
              <m:f>
                <m:fPr>
                  <m:ctrlPr>
                    <w:rPr>
                      <w:rFonts w:ascii="Cambria Math" w:hAnsi="Cambria Math"/>
                      <w:i/>
                      <w:highlight w:val="green"/>
                      <w:vertAlign w:val="superscript"/>
                    </w:rPr>
                  </m:ctrlPr>
                </m:fPr>
                <m:num>
                  <m:rad>
                    <m:radPr>
                      <m:degHide m:val="1"/>
                      <m:ctrlPr>
                        <w:rPr>
                          <w:rFonts w:ascii="Cambria Math" w:hAnsi="Cambria Math"/>
                          <w:i/>
                          <w:highlight w:val="green"/>
                          <w:vertAlign w:val="superscript"/>
                        </w:rPr>
                      </m:ctrlPr>
                    </m:radPr>
                    <m:deg/>
                    <m:e>
                      <m:r>
                        <w:rPr>
                          <w:rFonts w:ascii="Cambria Math" w:hAnsi="Cambria Math"/>
                          <w:highlight w:val="green"/>
                          <w:vertAlign w:val="superscript"/>
                        </w:rPr>
                        <m:t>1+</m:t>
                      </m:r>
                      <m:sSub>
                        <m:sSubPr>
                          <m:ctrlPr>
                            <w:rPr>
                              <w:rFonts w:ascii="Cambria Math" w:hAnsi="Cambria Math"/>
                              <w:i/>
                              <w:highlight w:val="green"/>
                              <w:vertAlign w:val="superscript"/>
                            </w:rPr>
                          </m:ctrlPr>
                        </m:sSubPr>
                        <m:e>
                          <m:r>
                            <w:rPr>
                              <w:rFonts w:ascii="Cambria Math" w:hAnsi="Cambria Math"/>
                              <w:highlight w:val="green"/>
                              <w:vertAlign w:val="superscript"/>
                            </w:rPr>
                            <m:t>E</m:t>
                          </m:r>
                        </m:e>
                        <m:sub>
                          <m:r>
                            <w:rPr>
                              <w:rFonts w:ascii="Cambria Math" w:hAnsi="Cambria Math"/>
                              <w:highlight w:val="green"/>
                              <w:vertAlign w:val="superscript"/>
                            </w:rPr>
                            <m:t>2</m:t>
                          </m:r>
                        </m:sub>
                      </m:sSub>
                    </m:e>
                  </m:rad>
                </m:num>
                <m:den>
                  <m:rad>
                    <m:radPr>
                      <m:degHide m:val="1"/>
                      <m:ctrlPr>
                        <w:rPr>
                          <w:rFonts w:ascii="Cambria Math" w:hAnsi="Cambria Math"/>
                          <w:i/>
                          <w:highlight w:val="green"/>
                          <w:vertAlign w:val="superscript"/>
                        </w:rPr>
                      </m:ctrlPr>
                    </m:radPr>
                    <m:deg/>
                    <m:e>
                      <m:r>
                        <w:rPr>
                          <w:rFonts w:ascii="Cambria Math" w:hAnsi="Cambria Math"/>
                          <w:highlight w:val="green"/>
                          <w:vertAlign w:val="superscript"/>
                        </w:rPr>
                        <m:t>1+</m:t>
                      </m:r>
                      <m:sSub>
                        <m:sSubPr>
                          <m:ctrlPr>
                            <w:rPr>
                              <w:rFonts w:ascii="Cambria Math" w:hAnsi="Cambria Math"/>
                              <w:i/>
                              <w:highlight w:val="green"/>
                              <w:vertAlign w:val="superscript"/>
                            </w:rPr>
                          </m:ctrlPr>
                        </m:sSubPr>
                        <m:e>
                          <m:r>
                            <w:rPr>
                              <w:rFonts w:ascii="Cambria Math" w:hAnsi="Cambria Math"/>
                              <w:highlight w:val="green"/>
                              <w:vertAlign w:val="superscript"/>
                            </w:rPr>
                            <m:t>E</m:t>
                          </m:r>
                        </m:e>
                        <m:sub>
                          <m:r>
                            <w:rPr>
                              <w:rFonts w:ascii="Cambria Math" w:hAnsi="Cambria Math"/>
                              <w:highlight w:val="green"/>
                              <w:vertAlign w:val="superscript"/>
                            </w:rPr>
                            <m:t>1</m:t>
                          </m:r>
                        </m:sub>
                      </m:sSub>
                    </m:e>
                  </m:rad>
                </m:den>
              </m:f>
            </m:e>
          </m:d>
        </m:oMath>
      </m:oMathPara>
    </w:p>
    <w:p w14:paraId="0E9983C2" w14:textId="77777777" w:rsidR="00B3365F" w:rsidRDefault="00B3365F" w:rsidP="00DA4DCF">
      <w:pPr>
        <w:pStyle w:val="Titulo"/>
      </w:pPr>
    </w:p>
    <w:p w14:paraId="50AC816D" w14:textId="127AF535" w:rsidR="00B3365F" w:rsidRDefault="00B3365F">
      <w:pPr>
        <w:rPr>
          <w:rFonts w:asciiTheme="majorHAnsi" w:eastAsiaTheme="majorEastAsia" w:hAnsiTheme="majorHAnsi" w:cstheme="majorBidi"/>
          <w:b/>
          <w:color w:val="7F7F7F" w:themeColor="text1" w:themeTint="80"/>
          <w:sz w:val="26"/>
          <w:szCs w:val="26"/>
        </w:rPr>
      </w:pPr>
      <w:r>
        <w:br w:type="page"/>
      </w:r>
    </w:p>
    <w:p w14:paraId="400D9D43" w14:textId="200A92C0" w:rsidR="00A32174" w:rsidRDefault="00DA4DCF" w:rsidP="00DA4DCF">
      <w:pPr>
        <w:pStyle w:val="Titulo"/>
      </w:pPr>
      <w:r>
        <w:lastRenderedPageBreak/>
        <w:t>Ajustamento da quantidade de encomenda</w:t>
      </w:r>
    </w:p>
    <w:p w14:paraId="473A853D" w14:textId="56089214" w:rsidR="00DA4DCF" w:rsidRDefault="00DA4DCF" w:rsidP="00DA4DCF">
      <w:pPr>
        <w:pStyle w:val="Corpo"/>
      </w:pPr>
      <w:r>
        <w:t xml:space="preserve">Suponha-se que os custos são difíceis de calcular e que a </w:t>
      </w:r>
      <w:r w:rsidR="000326FA">
        <w:t>política</w:t>
      </w:r>
      <w:r>
        <w:t xml:space="preserve"> corrente de encomenda tem </w:t>
      </w:r>
      <w:r w:rsidR="00641AF8">
        <w:t xml:space="preserve">gerado bons resultados, então os custos poderão ser estimados a partir </w:t>
      </w:r>
      <w:r w:rsidR="00B3365F">
        <w:t>da quantidade de encomenda atual (Q). Este custo poderá ser usado no futuro pa</w:t>
      </w:r>
      <w:r w:rsidR="00EB759F">
        <w:t xml:space="preserve">ra novas encomendas, obtendo-se, eventualmente, uma </w:t>
      </w:r>
      <w:r w:rsidR="003E3FB2">
        <w:t>política</w:t>
      </w:r>
      <w:r w:rsidR="00EB759F">
        <w:t xml:space="preserve"> mais consistente.</w:t>
      </w:r>
    </w:p>
    <w:p w14:paraId="6FF3D357" w14:textId="2D0D303D" w:rsidR="00EB759F" w:rsidRDefault="003E3FB2" w:rsidP="00DA4DCF">
      <w:pPr>
        <w:pStyle w:val="Corpo"/>
      </w:pPr>
      <w:r>
        <w:t>Imaginando que temos razões para acreditar que a encomenda deverá ser ligeiramente superior ou inferior.</w:t>
      </w:r>
      <w:r w:rsidR="007D0B4E">
        <w:t xml:space="preserve"> Em vez de ajustar “manualmente” o lote para cada um dos itens, podemos fazê-lo automaticamente, multiplicando o lote ótimo por uma constante, k, logo: Q = </w:t>
      </w:r>
      <w:proofErr w:type="spellStart"/>
      <w:r w:rsidR="007D0B4E">
        <w:t>kQ</w:t>
      </w:r>
      <w:proofErr w:type="spellEnd"/>
      <w:r w:rsidR="007D0B4E">
        <w:rPr>
          <w:vertAlign w:val="superscript"/>
        </w:rPr>
        <w:t>*</w:t>
      </w:r>
    </w:p>
    <w:p w14:paraId="4E54FA25" w14:textId="39476EE9" w:rsidR="007D0B4E" w:rsidRDefault="007D0B4E" w:rsidP="007D0B4E">
      <w:pPr>
        <w:pStyle w:val="Titulo"/>
      </w:pPr>
      <w:r>
        <w:t>2.3 Introdução de um prazo de entrega finito</w:t>
      </w:r>
    </w:p>
    <w:p w14:paraId="0476A043" w14:textId="17F77496" w:rsidR="007D0B4E" w:rsidRDefault="00D74119" w:rsidP="007D0B4E">
      <w:pPr>
        <w:pStyle w:val="Corpo"/>
      </w:pPr>
      <w:r>
        <w:t>O prazo de entrega poderá resultar dos seguintes fatores:</w:t>
      </w:r>
    </w:p>
    <w:p w14:paraId="4F19484C" w14:textId="5B53F71A" w:rsidR="00D74119" w:rsidRDefault="00D74119" w:rsidP="00D74119">
      <w:pPr>
        <w:pStyle w:val="Corpo"/>
        <w:numPr>
          <w:ilvl w:val="0"/>
          <w:numId w:val="18"/>
        </w:numPr>
      </w:pPr>
      <w:r>
        <w:t>Tempo de preparação da encomenda</w:t>
      </w:r>
    </w:p>
    <w:p w14:paraId="3F3B744A" w14:textId="16639919" w:rsidR="003454F4" w:rsidRDefault="003454F4" w:rsidP="00D74119">
      <w:pPr>
        <w:pStyle w:val="Corpo"/>
        <w:numPr>
          <w:ilvl w:val="0"/>
          <w:numId w:val="18"/>
        </w:numPr>
      </w:pPr>
      <w:r>
        <w:t>Tempo de colocação da encomenda no fornecedor</w:t>
      </w:r>
    </w:p>
    <w:p w14:paraId="05F5107A" w14:textId="43B4F4E4" w:rsidR="003454F4" w:rsidRDefault="003454F4" w:rsidP="00D74119">
      <w:pPr>
        <w:pStyle w:val="Corpo"/>
        <w:numPr>
          <w:ilvl w:val="0"/>
          <w:numId w:val="18"/>
        </w:numPr>
      </w:pPr>
      <w:r>
        <w:t>Tempo do fornecedor – Tempo de processamento da encomenda</w:t>
      </w:r>
    </w:p>
    <w:p w14:paraId="1023ACF1" w14:textId="2352FC29" w:rsidR="003454F4" w:rsidRDefault="003454F4" w:rsidP="00D74119">
      <w:pPr>
        <w:pStyle w:val="Corpo"/>
        <w:numPr>
          <w:ilvl w:val="0"/>
          <w:numId w:val="18"/>
        </w:numPr>
      </w:pPr>
      <w:r>
        <w:t>Tempo de entrega pelo fornecedor</w:t>
      </w:r>
    </w:p>
    <w:p w14:paraId="41A087F6" w14:textId="5376D674" w:rsidR="003454F4" w:rsidRDefault="003454F4" w:rsidP="00D74119">
      <w:pPr>
        <w:pStyle w:val="Corpo"/>
        <w:numPr>
          <w:ilvl w:val="0"/>
          <w:numId w:val="18"/>
        </w:numPr>
      </w:pPr>
      <w:r>
        <w:t>Tempo do processamento da entrega – Tempo que decorre entre a chegada das mercadorias e a sua disponibilidade para serem usadas</w:t>
      </w:r>
    </w:p>
    <w:p w14:paraId="110DF530" w14:textId="68AD0928" w:rsidR="003454F4" w:rsidRDefault="007C5E11" w:rsidP="007C5E11">
      <w:pPr>
        <w:pStyle w:val="Titulo"/>
      </w:pPr>
      <w:r w:rsidRPr="00CA5C9B">
        <w:rPr>
          <w:highlight w:val="yellow"/>
        </w:rPr>
        <w:t>Nível de re-encomenda</w:t>
      </w:r>
    </w:p>
    <w:p w14:paraId="5ECBB1DF" w14:textId="49C3CBE3" w:rsidR="00EA4D36" w:rsidRDefault="007C5E11" w:rsidP="007C5E11">
      <w:pPr>
        <w:pStyle w:val="Corpo"/>
      </w:pPr>
      <w:r>
        <w:t xml:space="preserve">Quando </w:t>
      </w:r>
      <w:r w:rsidR="00EA4D36">
        <w:t>o prazo de entrega é constante, T</w:t>
      </w:r>
      <w:r w:rsidR="00EA4D36">
        <w:rPr>
          <w:vertAlign w:val="subscript"/>
        </w:rPr>
        <w:t>1</w:t>
      </w:r>
      <w:r w:rsidR="00EA4D36">
        <w:t>, e a procura também é constante, então a encomenda deverá ser colocada com antecedência de T</w:t>
      </w:r>
      <w:r w:rsidR="00EA4D36">
        <w:rPr>
          <w:vertAlign w:val="subscript"/>
        </w:rPr>
        <w:t>1</w:t>
      </w:r>
      <w:r w:rsidR="00EA4D36">
        <w:t xml:space="preserve">. Em termos práticos é preferível colocar a encomenda quando o inventário atinge um determinado valor que se designa por nível de </w:t>
      </w:r>
      <w:proofErr w:type="spellStart"/>
      <w:r w:rsidR="00EA4D36" w:rsidRPr="00CA5C9B">
        <w:rPr>
          <w:highlight w:val="yellow"/>
        </w:rPr>
        <w:t>re-encomenda</w:t>
      </w:r>
      <w:proofErr w:type="spellEnd"/>
      <w:r w:rsidR="00EA4D36" w:rsidRPr="00CA5C9B">
        <w:rPr>
          <w:highlight w:val="yellow"/>
        </w:rPr>
        <w:t xml:space="preserve"> (</w:t>
      </w:r>
      <w:proofErr w:type="spellStart"/>
      <w:r w:rsidR="00EA4D36" w:rsidRPr="00CA5C9B">
        <w:rPr>
          <w:highlight w:val="yellow"/>
        </w:rPr>
        <w:t>N</w:t>
      </w:r>
      <w:r w:rsidR="00EA4D36" w:rsidRPr="00CA5C9B">
        <w:rPr>
          <w:highlight w:val="yellow"/>
          <w:vertAlign w:val="subscript"/>
        </w:rPr>
        <w:t>r</w:t>
      </w:r>
      <w:proofErr w:type="spellEnd"/>
      <w:r w:rsidR="00EA4D36" w:rsidRPr="00CA5C9B">
        <w:rPr>
          <w:highlight w:val="yellow"/>
        </w:rPr>
        <w:t>).</w:t>
      </w:r>
      <w:r w:rsidR="00EA4D36">
        <w:t xml:space="preserve"> Logo, este nível deverá ser o correspondente à procura durante o prazo de entrega: </w:t>
      </w:r>
    </w:p>
    <w:p w14:paraId="013B1041" w14:textId="77718EC4" w:rsidR="00297A41" w:rsidRPr="00297A41" w:rsidRDefault="00853C60" w:rsidP="007C5E11">
      <w:pPr>
        <w:pStyle w:val="Corpo"/>
      </w:pPr>
      <m:oMathPara>
        <m:oMath>
          <m:sSub>
            <m:sSubPr>
              <m:ctrlPr>
                <w:rPr>
                  <w:rFonts w:ascii="Cambria Math" w:hAnsi="Cambria Math"/>
                  <w:i/>
                  <w:highlight w:val="green"/>
                </w:rPr>
              </m:ctrlPr>
            </m:sSubPr>
            <m:e>
              <m:r>
                <w:rPr>
                  <w:rFonts w:ascii="Cambria Math" w:hAnsi="Cambria Math"/>
                  <w:highlight w:val="green"/>
                </w:rPr>
                <m:t>N</m:t>
              </m:r>
            </m:e>
            <m:sub>
              <m:r>
                <w:rPr>
                  <w:rFonts w:ascii="Cambria Math" w:hAnsi="Cambria Math"/>
                  <w:highlight w:val="green"/>
                </w:rPr>
                <m:t>r</m:t>
              </m:r>
            </m:sub>
          </m:sSub>
          <m:r>
            <w:rPr>
              <w:rFonts w:ascii="Cambria Math" w:hAnsi="Cambria Math"/>
              <w:highlight w:val="green"/>
            </w:rPr>
            <m:t>= r</m:t>
          </m:r>
          <m:sSub>
            <m:sSubPr>
              <m:ctrlPr>
                <w:rPr>
                  <w:rFonts w:ascii="Cambria Math" w:hAnsi="Cambria Math"/>
                  <w:i/>
                  <w:highlight w:val="green"/>
                </w:rPr>
              </m:ctrlPr>
            </m:sSubPr>
            <m:e>
              <m:r>
                <w:rPr>
                  <w:rFonts w:ascii="Cambria Math" w:hAnsi="Cambria Math"/>
                  <w:highlight w:val="green"/>
                </w:rPr>
                <m:t>T</m:t>
              </m:r>
            </m:e>
            <m:sub>
              <m:r>
                <w:rPr>
                  <w:rFonts w:ascii="Cambria Math" w:hAnsi="Cambria Math"/>
                  <w:highlight w:val="green"/>
                </w:rPr>
                <m:t>1</m:t>
              </m:r>
            </m:sub>
          </m:sSub>
        </m:oMath>
      </m:oMathPara>
    </w:p>
    <w:p w14:paraId="5A7EE419" w14:textId="7BC0BA0B" w:rsidR="00297A41" w:rsidRDefault="00E40002" w:rsidP="007C5E11">
      <w:pPr>
        <w:pStyle w:val="Corpo"/>
      </w:pPr>
      <w:r>
        <w:t xml:space="preserve">Esta fórmula é válida se o prazo de entrega for menos ou igual ao ciclo, isto é, se </w:t>
      </w:r>
      <w:r w:rsidR="006A0B79">
        <w:br/>
        <w:t>T</w:t>
      </w:r>
      <w:r w:rsidR="006A0B79">
        <w:rPr>
          <w:vertAlign w:val="subscript"/>
        </w:rPr>
        <w:t xml:space="preserve">1 </w:t>
      </w:r>
      <w:r w:rsidR="006A0B79">
        <w:rPr>
          <w:rFonts w:ascii="Symbol" w:eastAsia="Symbol" w:hAnsi="Symbol" w:cs="Symbol"/>
        </w:rPr>
        <w:sym w:font="Symbol" w:char="F0A3"/>
      </w:r>
      <w:r w:rsidR="006A0B79">
        <w:t xml:space="preserve"> T. Quando se verifica T</w:t>
      </w:r>
      <w:r w:rsidR="006A0B79">
        <w:rPr>
          <w:vertAlign w:val="subscript"/>
        </w:rPr>
        <w:t>1</w:t>
      </w:r>
      <w:r w:rsidR="006A0B79">
        <w:t xml:space="preserve"> &gt; T, acontece que além do inventário existente</w:t>
      </w:r>
      <w:r w:rsidR="00F10A5D">
        <w:t xml:space="preserve"> se deve considerar o inventário em encomenda:</w:t>
      </w:r>
    </w:p>
    <w:p w14:paraId="1AE0388E" w14:textId="05541072" w:rsidR="00F10A5D" w:rsidRPr="00297A41" w:rsidRDefault="00853C60" w:rsidP="00F10A5D">
      <w:pPr>
        <w:pStyle w:val="Corpo"/>
      </w:pPr>
      <m:oMathPara>
        <m:oMath>
          <m:sSub>
            <m:sSubPr>
              <m:ctrlPr>
                <w:rPr>
                  <w:rFonts w:ascii="Cambria Math" w:hAnsi="Cambria Math"/>
                  <w:i/>
                  <w:highlight w:val="green"/>
                </w:rPr>
              </m:ctrlPr>
            </m:sSubPr>
            <m:e>
              <m:r>
                <w:rPr>
                  <w:rFonts w:ascii="Cambria Math" w:hAnsi="Cambria Math"/>
                  <w:highlight w:val="green"/>
                </w:rPr>
                <m:t>N</m:t>
              </m:r>
            </m:e>
            <m:sub>
              <m:r>
                <w:rPr>
                  <w:rFonts w:ascii="Cambria Math" w:hAnsi="Cambria Math"/>
                  <w:highlight w:val="green"/>
                </w:rPr>
                <m:t>r</m:t>
              </m:r>
            </m:sub>
          </m:sSub>
          <m:r>
            <w:rPr>
              <w:rFonts w:ascii="Cambria Math" w:hAnsi="Cambria Math"/>
              <w:highlight w:val="green"/>
            </w:rPr>
            <m:t>= r</m:t>
          </m:r>
          <m:sSub>
            <m:sSubPr>
              <m:ctrlPr>
                <w:rPr>
                  <w:rFonts w:ascii="Cambria Math" w:hAnsi="Cambria Math"/>
                  <w:i/>
                  <w:highlight w:val="green"/>
                </w:rPr>
              </m:ctrlPr>
            </m:sSubPr>
            <m:e>
              <m:r>
                <w:rPr>
                  <w:rFonts w:ascii="Cambria Math" w:hAnsi="Cambria Math"/>
                  <w:highlight w:val="green"/>
                </w:rPr>
                <m:t>T</m:t>
              </m:r>
            </m:e>
            <m:sub>
              <m:r>
                <w:rPr>
                  <w:rFonts w:ascii="Cambria Math" w:hAnsi="Cambria Math"/>
                  <w:highlight w:val="green"/>
                </w:rPr>
                <m:t>1</m:t>
              </m:r>
            </m:sub>
          </m:sSub>
          <m:r>
            <w:rPr>
              <w:rFonts w:ascii="Cambria Math" w:hAnsi="Cambria Math"/>
              <w:highlight w:val="green"/>
            </w:rPr>
            <m:t xml:space="preserve"> - n</m:t>
          </m:r>
          <m:sSup>
            <m:sSupPr>
              <m:ctrlPr>
                <w:rPr>
                  <w:rFonts w:ascii="Cambria Math" w:hAnsi="Cambria Math"/>
                  <w:i/>
                  <w:highlight w:val="green"/>
                </w:rPr>
              </m:ctrlPr>
            </m:sSupPr>
            <m:e>
              <m:r>
                <w:rPr>
                  <w:rFonts w:ascii="Cambria Math" w:hAnsi="Cambria Math"/>
                  <w:highlight w:val="green"/>
                </w:rPr>
                <m:t>Q</m:t>
              </m:r>
            </m:e>
            <m:sup>
              <m:r>
                <w:rPr>
                  <w:rFonts w:ascii="Cambria Math" w:hAnsi="Cambria Math"/>
                  <w:highlight w:val="green"/>
                </w:rPr>
                <m:t>*</m:t>
              </m:r>
            </m:sup>
          </m:sSup>
        </m:oMath>
      </m:oMathPara>
    </w:p>
    <w:p w14:paraId="2BAE44CA" w14:textId="6E58427C" w:rsidR="00F10A5D" w:rsidRDefault="005212BA" w:rsidP="007C5E11">
      <w:pPr>
        <w:pStyle w:val="Corpo"/>
      </w:pPr>
      <w:r>
        <w:t>Em que n é o número de encomendas colocadas, mas ainda não recebidas.</w:t>
      </w:r>
    </w:p>
    <w:p w14:paraId="4AFB73AD" w14:textId="45E041A8" w:rsidR="005212BA" w:rsidRDefault="005212BA" w:rsidP="007C5E11">
      <w:pPr>
        <w:pStyle w:val="Corpo"/>
      </w:pPr>
      <w:r>
        <w:t>Como é difícil ter sempre presente o número de encomendas em carteira quando o prazo de entrega é muito longo, é possível conhecer o valor de n</w:t>
      </w:r>
      <w:r w:rsidR="009976E4">
        <w:t>:</w:t>
      </w:r>
    </w:p>
    <w:p w14:paraId="48F69C58" w14:textId="7B502BAE" w:rsidR="009976E4" w:rsidRPr="00297A41" w:rsidRDefault="009976E4" w:rsidP="009976E4">
      <w:pPr>
        <w:pStyle w:val="Corpo"/>
      </w:pPr>
      <m:oMathPara>
        <m:oMath>
          <m:r>
            <w:rPr>
              <w:rFonts w:ascii="Cambria Math" w:hAnsi="Cambria Math"/>
              <w:highlight w:val="green"/>
            </w:rPr>
            <m:t>nT≤</m:t>
          </m:r>
          <m:sSub>
            <m:sSubPr>
              <m:ctrlPr>
                <w:rPr>
                  <w:rFonts w:ascii="Cambria Math" w:hAnsi="Cambria Math"/>
                  <w:i/>
                  <w:highlight w:val="green"/>
                </w:rPr>
              </m:ctrlPr>
            </m:sSubPr>
            <m:e>
              <m:r>
                <w:rPr>
                  <w:rFonts w:ascii="Cambria Math" w:hAnsi="Cambria Math"/>
                  <w:highlight w:val="green"/>
                </w:rPr>
                <m:t>T</m:t>
              </m:r>
            </m:e>
            <m:sub>
              <m:r>
                <w:rPr>
                  <w:rFonts w:ascii="Cambria Math" w:hAnsi="Cambria Math"/>
                  <w:highlight w:val="green"/>
                </w:rPr>
                <m:t>1</m:t>
              </m:r>
            </m:sub>
          </m:sSub>
          <m:r>
            <w:rPr>
              <w:rFonts w:ascii="Cambria Math" w:hAnsi="Cambria Math"/>
              <w:highlight w:val="green"/>
            </w:rPr>
            <m:t>≤(n+1)T ou n=</m:t>
          </m:r>
          <m:f>
            <m:fPr>
              <m:ctrlPr>
                <w:rPr>
                  <w:rFonts w:ascii="Cambria Math" w:hAnsi="Cambria Math"/>
                  <w:i/>
                  <w:highlight w:val="green"/>
                </w:rPr>
              </m:ctrlPr>
            </m:fPr>
            <m:num>
              <m:sSub>
                <m:sSubPr>
                  <m:ctrlPr>
                    <w:rPr>
                      <w:rFonts w:ascii="Cambria Math" w:hAnsi="Cambria Math"/>
                      <w:i/>
                      <w:highlight w:val="green"/>
                    </w:rPr>
                  </m:ctrlPr>
                </m:sSubPr>
                <m:e>
                  <m:r>
                    <w:rPr>
                      <w:rFonts w:ascii="Cambria Math" w:hAnsi="Cambria Math"/>
                      <w:highlight w:val="green"/>
                    </w:rPr>
                    <m:t>T</m:t>
                  </m:r>
                </m:e>
                <m:sub>
                  <m:r>
                    <w:rPr>
                      <w:rFonts w:ascii="Cambria Math" w:hAnsi="Cambria Math"/>
                      <w:highlight w:val="green"/>
                    </w:rPr>
                    <m:t>1</m:t>
                  </m:r>
                </m:sub>
              </m:sSub>
            </m:num>
            <m:den>
              <m:r>
                <w:rPr>
                  <w:rFonts w:ascii="Cambria Math" w:hAnsi="Cambria Math"/>
                  <w:highlight w:val="green"/>
                </w:rPr>
                <m:t>T</m:t>
              </m:r>
            </m:den>
          </m:f>
        </m:oMath>
      </m:oMathPara>
    </w:p>
    <w:p w14:paraId="47439329" w14:textId="1533E397" w:rsidR="009976E4" w:rsidRDefault="00CC4CAA" w:rsidP="007C5E11">
      <w:pPr>
        <w:pStyle w:val="Corpo"/>
      </w:pPr>
      <w:r>
        <w:lastRenderedPageBreak/>
        <w:t>Quando os produtos têm um tempo de vida limitado, T</w:t>
      </w:r>
      <w:r>
        <w:rPr>
          <w:vertAlign w:val="subscript"/>
        </w:rPr>
        <w:t>V</w:t>
      </w:r>
      <w:r>
        <w:t xml:space="preserve">, </w:t>
      </w:r>
      <w:r w:rsidRPr="00CA5C9B">
        <w:rPr>
          <w:highlight w:val="yellow"/>
        </w:rPr>
        <w:t xml:space="preserve">a fórmula da QEE só é válida se </w:t>
      </w:r>
      <w:r w:rsidR="00201963" w:rsidRPr="00CA5C9B">
        <w:rPr>
          <w:highlight w:val="yellow"/>
        </w:rPr>
        <w:t>T &lt; T</w:t>
      </w:r>
      <w:r w:rsidR="00201963" w:rsidRPr="00CA5C9B">
        <w:rPr>
          <w:highlight w:val="yellow"/>
          <w:vertAlign w:val="subscript"/>
        </w:rPr>
        <w:t>V</w:t>
      </w:r>
      <w:r w:rsidR="00201963">
        <w:t>. Caso contrário, é necessário deduzir outra fórmula.</w:t>
      </w:r>
    </w:p>
    <w:p w14:paraId="02AED9CC" w14:textId="6B8834B4" w:rsidR="00CF141F" w:rsidRDefault="00CF141F" w:rsidP="007C5E11">
      <w:pPr>
        <w:pStyle w:val="Corpo"/>
        <w:rPr>
          <w:noProof/>
        </w:rPr>
      </w:pPr>
      <w:r w:rsidRPr="00CF141F">
        <w:rPr>
          <w:noProof/>
        </w:rPr>
        <w:drawing>
          <wp:inline distT="0" distB="0" distL="0" distR="0" wp14:anchorId="4CFB4F2D" wp14:editId="4A02A2E8">
            <wp:extent cx="4603173" cy="2662875"/>
            <wp:effectExtent l="0" t="0" r="0" b="4445"/>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texto&#10;&#10;Descrição gerada automaticamente"/>
                    <pic:cNvPicPr/>
                  </pic:nvPicPr>
                  <pic:blipFill>
                    <a:blip r:embed="rId20"/>
                    <a:stretch>
                      <a:fillRect/>
                    </a:stretch>
                  </pic:blipFill>
                  <pic:spPr>
                    <a:xfrm>
                      <a:off x="0" y="0"/>
                      <a:ext cx="4606772" cy="2664957"/>
                    </a:xfrm>
                    <a:prstGeom prst="rect">
                      <a:avLst/>
                    </a:prstGeom>
                  </pic:spPr>
                </pic:pic>
              </a:graphicData>
            </a:graphic>
          </wp:inline>
        </w:drawing>
      </w:r>
      <w:r w:rsidR="0067122A" w:rsidRPr="0067122A">
        <w:rPr>
          <w:noProof/>
        </w:rPr>
        <w:t xml:space="preserve"> </w:t>
      </w:r>
      <w:r w:rsidR="0067122A" w:rsidRPr="0067122A">
        <w:rPr>
          <w:noProof/>
        </w:rPr>
        <w:drawing>
          <wp:inline distT="0" distB="0" distL="0" distR="0" wp14:anchorId="0F2F11C7" wp14:editId="5BF89C12">
            <wp:extent cx="4603115" cy="2465499"/>
            <wp:effectExtent l="0" t="0" r="0" b="0"/>
            <wp:docPr id="18" name="Imagem 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10;&#10;Descrição gerada automaticamente"/>
                    <pic:cNvPicPr/>
                  </pic:nvPicPr>
                  <pic:blipFill>
                    <a:blip r:embed="rId21"/>
                    <a:stretch>
                      <a:fillRect/>
                    </a:stretch>
                  </pic:blipFill>
                  <pic:spPr>
                    <a:xfrm>
                      <a:off x="0" y="0"/>
                      <a:ext cx="4608564" cy="2468418"/>
                    </a:xfrm>
                    <a:prstGeom prst="rect">
                      <a:avLst/>
                    </a:prstGeom>
                  </pic:spPr>
                </pic:pic>
              </a:graphicData>
            </a:graphic>
          </wp:inline>
        </w:drawing>
      </w:r>
    </w:p>
    <w:p w14:paraId="635AD93F" w14:textId="32471FDA" w:rsidR="0067122A" w:rsidRDefault="0067122A" w:rsidP="0067122A">
      <w:pPr>
        <w:pStyle w:val="Titulo"/>
        <w:rPr>
          <w:noProof/>
        </w:rPr>
      </w:pPr>
      <w:r>
        <w:rPr>
          <w:noProof/>
        </w:rPr>
        <w:t>2.4 O sistema dos dois cestos e algumas questões práticas</w:t>
      </w:r>
    </w:p>
    <w:p w14:paraId="6D9DC21D" w14:textId="7230C193" w:rsidR="0067122A" w:rsidRDefault="0067122A" w:rsidP="0067122A">
      <w:pPr>
        <w:pStyle w:val="Corpo"/>
      </w:pPr>
      <w:r>
        <w:t>O nível de in</w:t>
      </w:r>
      <w:r w:rsidR="003068AC">
        <w:t>ventário</w:t>
      </w:r>
      <w:r w:rsidR="00B3333C">
        <w:t>, pode ser controlado de forma contínua ou oc</w:t>
      </w:r>
      <w:r w:rsidR="00EA7797">
        <w:t>orrer apenas periodicamente, dependendo da empresa e do tipo de serviço.</w:t>
      </w:r>
    </w:p>
    <w:p w14:paraId="537F21FC" w14:textId="26B233FD" w:rsidR="00EA7797" w:rsidRDefault="00EA7797" w:rsidP="0067122A">
      <w:pPr>
        <w:pStyle w:val="Corpo"/>
      </w:pPr>
      <w:r w:rsidRPr="00CA5C9B">
        <w:rPr>
          <w:highlight w:val="yellow"/>
        </w:rPr>
        <w:t>O sistema dos dois cestos</w:t>
      </w:r>
      <w:r>
        <w:t xml:space="preserve"> consiste em ter dois cestos A e B. O cesto B contém a quantidade correspondente ao nível de encomenda. O cesto de A contém o resto do inventário.</w:t>
      </w:r>
      <w:r w:rsidR="00A071A1">
        <w:t xml:space="preserve"> O consumo, para satisfazer a procura, faz-se começando pelo cesto A. Quando este fica vazio significa que o nível de encomenda foi atingido, devendo, por isso, ser colocada uma nova encomenda. A partir daí, e até chegar a nova encomenda, deve-se gastar de cesto B. Quando esta chega volta-se a encher o cesto B e o restante vai para o cesto A, recomeçando-se o consumo a partir deste cesto</w:t>
      </w:r>
      <w:r w:rsidR="00A440AF">
        <w:t>. (Este método, funciona bem para artigos de baixo custo e com ciclos longos.</w:t>
      </w:r>
    </w:p>
    <w:p w14:paraId="1D814415" w14:textId="7EF3F9F0" w:rsidR="00A440AF" w:rsidRDefault="00A440AF" w:rsidP="0067122A">
      <w:pPr>
        <w:pStyle w:val="Corpo"/>
      </w:pPr>
      <w:r>
        <w:lastRenderedPageBreak/>
        <w:t xml:space="preserve">O sistema dos dois cestos pode ainda ser </w:t>
      </w:r>
      <w:r w:rsidRPr="00CA5C9B">
        <w:rPr>
          <w:highlight w:val="yellow"/>
        </w:rPr>
        <w:t>ampliado ao sistema de três</w:t>
      </w:r>
      <w:r>
        <w:t xml:space="preserve">, em que o terceiro cesto funciona como reserva para emergências, permitindo lidar assim com situações de incerteza na procura ou na entrega. Quando o cesto B fica vazio, sem </w:t>
      </w:r>
      <w:r w:rsidR="00901D5B">
        <w:t>que, entretanto,</w:t>
      </w:r>
      <w:r>
        <w:t xml:space="preserve"> a nova encomenda tenha chegado, isso significa que deverá ser requerida uma entrega urgente.</w:t>
      </w:r>
    </w:p>
    <w:p w14:paraId="5684322E" w14:textId="3A8E7AD0" w:rsidR="00901D5B" w:rsidRDefault="00901D5B" w:rsidP="00CA5C9B">
      <w:pPr>
        <w:pStyle w:val="Titulo"/>
      </w:pPr>
      <w:r>
        <w:t>2.5 Descontos de quantidade</w:t>
      </w:r>
    </w:p>
    <w:p w14:paraId="070A5289" w14:textId="799A1F3E" w:rsidR="00901D5B" w:rsidRDefault="00901D5B" w:rsidP="00901D5B">
      <w:pPr>
        <w:pStyle w:val="Corpo"/>
      </w:pPr>
      <w:r>
        <w:t xml:space="preserve">Ao fornecedor interessa geralmente </w:t>
      </w:r>
      <w:r w:rsidRPr="00CA5C9B">
        <w:rPr>
          <w:highlight w:val="yellow"/>
        </w:rPr>
        <w:t>vender a maior quantidade possível</w:t>
      </w:r>
      <w:r>
        <w:t>, pois há ganhos diretos resultantes da venda de mais unidades (redução do custo de transporto/unidade).</w:t>
      </w:r>
    </w:p>
    <w:p w14:paraId="28AD7DB1" w14:textId="74EC3D81" w:rsidR="00053E51" w:rsidRDefault="00053E51" w:rsidP="00CA5C9B">
      <w:pPr>
        <w:pStyle w:val="Corpo"/>
      </w:pPr>
      <w:r>
        <w:t xml:space="preserve">Tome-se, como exemplo, o caso </w:t>
      </w:r>
      <w:r w:rsidRPr="00CA5C9B">
        <w:t>em</w:t>
      </w:r>
      <w:r>
        <w:t xml:space="preserve"> eu a estrutura de preços corresponde a três níveis, consoante o tamanho da encomenda (Q):</w:t>
      </w:r>
    </w:p>
    <w:p w14:paraId="26006172" w14:textId="20373998" w:rsidR="00053E51" w:rsidRPr="00E2261B" w:rsidRDefault="006D5B73" w:rsidP="00901D5B">
      <w:pPr>
        <w:pStyle w:val="Corpo"/>
      </w:pPr>
      <m:oMathPara>
        <m:oMath>
          <m:r>
            <w:rPr>
              <w:rFonts w:ascii="Cambria Math" w:hAnsi="Cambria Math"/>
              <w:highlight w:val="cyan"/>
            </w:rPr>
            <m:t xml:space="preserve">Custo unitário = U = </m:t>
          </m:r>
          <m:d>
            <m:dPr>
              <m:begChr m:val="{"/>
              <m:endChr m:val=""/>
              <m:ctrlPr>
                <w:rPr>
                  <w:rFonts w:ascii="Cambria Math" w:hAnsi="Cambria Math"/>
                  <w:i/>
                  <w:highlight w:val="cyan"/>
                </w:rPr>
              </m:ctrlPr>
            </m:dPr>
            <m:e>
              <m:eqArr>
                <m:eqArrPr>
                  <m:ctrlPr>
                    <w:rPr>
                      <w:rFonts w:ascii="Cambria Math" w:hAnsi="Cambria Math"/>
                      <w:i/>
                      <w:highlight w:val="cyan"/>
                    </w:rPr>
                  </m:ctrlPr>
                </m:eqArrPr>
                <m:e>
                  <m:sSub>
                    <m:sSubPr>
                      <m:ctrlPr>
                        <w:rPr>
                          <w:rFonts w:ascii="Cambria Math" w:hAnsi="Cambria Math"/>
                          <w:i/>
                          <w:highlight w:val="cyan"/>
                        </w:rPr>
                      </m:ctrlPr>
                    </m:sSubPr>
                    <m:e>
                      <m:r>
                        <w:rPr>
                          <w:rFonts w:ascii="Cambria Math" w:hAnsi="Cambria Math"/>
                          <w:highlight w:val="cyan"/>
                        </w:rPr>
                        <m:t>U</m:t>
                      </m:r>
                    </m:e>
                    <m:sub>
                      <m:r>
                        <w:rPr>
                          <w:rFonts w:ascii="Cambria Math" w:hAnsi="Cambria Math"/>
                          <w:highlight w:val="cyan"/>
                        </w:rPr>
                        <m:t>1</m:t>
                      </m:r>
                    </m:sub>
                  </m:sSub>
                  <m:r>
                    <w:rPr>
                      <w:rFonts w:ascii="Cambria Math" w:hAnsi="Cambria Math"/>
                      <w:highlight w:val="cyan"/>
                    </w:rPr>
                    <m:t>⇐ 0&lt;Q&lt;</m:t>
                  </m:r>
                  <m:sSub>
                    <m:sSubPr>
                      <m:ctrlPr>
                        <w:rPr>
                          <w:rFonts w:ascii="Cambria Math" w:hAnsi="Cambria Math"/>
                          <w:i/>
                          <w:highlight w:val="cyan"/>
                        </w:rPr>
                      </m:ctrlPr>
                    </m:sSubPr>
                    <m:e>
                      <m:r>
                        <w:rPr>
                          <w:rFonts w:ascii="Cambria Math" w:hAnsi="Cambria Math"/>
                          <w:highlight w:val="cyan"/>
                        </w:rPr>
                        <m:t>Q</m:t>
                      </m:r>
                    </m:e>
                    <m:sub>
                      <m:r>
                        <w:rPr>
                          <w:rFonts w:ascii="Cambria Math" w:hAnsi="Cambria Math"/>
                          <w:highlight w:val="cyan"/>
                        </w:rPr>
                        <m:t>1</m:t>
                      </m:r>
                    </m:sub>
                  </m:sSub>
                </m:e>
                <m:e>
                  <m:sSub>
                    <m:sSubPr>
                      <m:ctrlPr>
                        <w:rPr>
                          <w:rFonts w:ascii="Cambria Math" w:hAnsi="Cambria Math"/>
                          <w:i/>
                          <w:highlight w:val="cyan"/>
                        </w:rPr>
                      </m:ctrlPr>
                    </m:sSubPr>
                    <m:e>
                      <m:r>
                        <w:rPr>
                          <w:rFonts w:ascii="Cambria Math" w:hAnsi="Cambria Math"/>
                          <w:highlight w:val="cyan"/>
                        </w:rPr>
                        <m:t>U</m:t>
                      </m:r>
                    </m:e>
                    <m:sub>
                      <m:r>
                        <w:rPr>
                          <w:rFonts w:ascii="Cambria Math" w:hAnsi="Cambria Math"/>
                          <w:highlight w:val="cyan"/>
                        </w:rPr>
                        <m:t>2</m:t>
                      </m:r>
                    </m:sub>
                  </m:sSub>
                  <m:r>
                    <w:rPr>
                      <w:rFonts w:ascii="Cambria Math" w:hAnsi="Cambria Math"/>
                      <w:highlight w:val="cyan"/>
                    </w:rPr>
                    <m:t xml:space="preserve">⇐ </m:t>
                  </m:r>
                  <m:sSub>
                    <m:sSubPr>
                      <m:ctrlPr>
                        <w:rPr>
                          <w:rFonts w:ascii="Cambria Math" w:hAnsi="Cambria Math"/>
                          <w:i/>
                          <w:highlight w:val="cyan"/>
                        </w:rPr>
                      </m:ctrlPr>
                    </m:sSubPr>
                    <m:e>
                      <m:r>
                        <w:rPr>
                          <w:rFonts w:ascii="Cambria Math" w:hAnsi="Cambria Math"/>
                          <w:highlight w:val="cyan"/>
                        </w:rPr>
                        <m:t>Q</m:t>
                      </m:r>
                    </m:e>
                    <m:sub>
                      <m:r>
                        <w:rPr>
                          <w:rFonts w:ascii="Cambria Math" w:hAnsi="Cambria Math"/>
                          <w:highlight w:val="cyan"/>
                        </w:rPr>
                        <m:t>1</m:t>
                      </m:r>
                    </m:sub>
                  </m:sSub>
                  <m:r>
                    <w:rPr>
                      <w:rFonts w:ascii="Cambria Math" w:hAnsi="Cambria Math"/>
                      <w:highlight w:val="cyan"/>
                    </w:rPr>
                    <m:t>≤Q&lt;</m:t>
                  </m:r>
                  <m:sSub>
                    <m:sSubPr>
                      <m:ctrlPr>
                        <w:rPr>
                          <w:rFonts w:ascii="Cambria Math" w:hAnsi="Cambria Math"/>
                          <w:i/>
                          <w:highlight w:val="cyan"/>
                        </w:rPr>
                      </m:ctrlPr>
                    </m:sSubPr>
                    <m:e>
                      <m:r>
                        <w:rPr>
                          <w:rFonts w:ascii="Cambria Math" w:hAnsi="Cambria Math"/>
                          <w:highlight w:val="cyan"/>
                        </w:rPr>
                        <m:t>Q</m:t>
                      </m:r>
                    </m:e>
                    <m:sub>
                      <m:r>
                        <w:rPr>
                          <w:rFonts w:ascii="Cambria Math" w:hAnsi="Cambria Math"/>
                          <w:highlight w:val="cyan"/>
                        </w:rPr>
                        <m:t>2</m:t>
                      </m:r>
                    </m:sub>
                  </m:sSub>
                  <m:r>
                    <w:rPr>
                      <w:rFonts w:ascii="Cambria Math" w:hAnsi="Cambria Math"/>
                      <w:highlight w:val="cyan"/>
                    </w:rPr>
                    <m:t xml:space="preserve">  </m:t>
                  </m:r>
                </m:e>
                <m:e>
                  <m:sSub>
                    <m:sSubPr>
                      <m:ctrlPr>
                        <w:rPr>
                          <w:rFonts w:ascii="Cambria Math" w:hAnsi="Cambria Math"/>
                          <w:i/>
                          <w:highlight w:val="cyan"/>
                        </w:rPr>
                      </m:ctrlPr>
                    </m:sSubPr>
                    <m:e>
                      <m:r>
                        <w:rPr>
                          <w:rFonts w:ascii="Cambria Math" w:hAnsi="Cambria Math"/>
                          <w:highlight w:val="cyan"/>
                        </w:rPr>
                        <m:t>U</m:t>
                      </m:r>
                    </m:e>
                    <m:sub>
                      <m:r>
                        <w:rPr>
                          <w:rFonts w:ascii="Cambria Math" w:hAnsi="Cambria Math"/>
                          <w:highlight w:val="cyan"/>
                        </w:rPr>
                        <m:t>3</m:t>
                      </m:r>
                    </m:sub>
                  </m:sSub>
                  <m:r>
                    <w:rPr>
                      <w:rFonts w:ascii="Cambria Math" w:hAnsi="Cambria Math"/>
                      <w:highlight w:val="cyan"/>
                    </w:rPr>
                    <m:t>⇐          Q≥</m:t>
                  </m:r>
                  <m:sSub>
                    <m:sSubPr>
                      <m:ctrlPr>
                        <w:rPr>
                          <w:rFonts w:ascii="Cambria Math" w:hAnsi="Cambria Math"/>
                          <w:i/>
                          <w:highlight w:val="cyan"/>
                        </w:rPr>
                      </m:ctrlPr>
                    </m:sSubPr>
                    <m:e>
                      <m:r>
                        <w:rPr>
                          <w:rFonts w:ascii="Cambria Math" w:hAnsi="Cambria Math"/>
                          <w:highlight w:val="cyan"/>
                        </w:rPr>
                        <m:t>Q</m:t>
                      </m:r>
                    </m:e>
                    <m:sub>
                      <m:r>
                        <w:rPr>
                          <w:rFonts w:ascii="Cambria Math" w:hAnsi="Cambria Math"/>
                          <w:highlight w:val="cyan"/>
                        </w:rPr>
                        <m:t>2</m:t>
                      </m:r>
                    </m:sub>
                  </m:sSub>
                </m:e>
              </m:eqArr>
            </m:e>
          </m:d>
        </m:oMath>
      </m:oMathPara>
    </w:p>
    <w:p w14:paraId="01A9480D" w14:textId="1866601D" w:rsidR="00E2261B" w:rsidRDefault="00E2261B" w:rsidP="00CA5C9B">
      <w:pPr>
        <w:pStyle w:val="Corpo"/>
        <w:jc w:val="left"/>
      </w:pPr>
      <w:r>
        <w:t>O custo total por unidade de tempo é agora em função de U e de Q:</w:t>
      </w:r>
    </w:p>
    <w:p w14:paraId="2A81F0A8" w14:textId="34597D75" w:rsidR="00E2261B" w:rsidRPr="00E2261B" w:rsidRDefault="00853C60" w:rsidP="00901D5B">
      <w:pPr>
        <w:pStyle w:val="Corpo"/>
      </w:pPr>
      <m:oMathPara>
        <m:oMath>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T</m:t>
              </m:r>
            </m:sub>
          </m:sSub>
          <m:r>
            <w:rPr>
              <w:rFonts w:ascii="Cambria Math" w:hAnsi="Cambria Math"/>
              <w:highlight w:val="green"/>
            </w:rPr>
            <m:t>=Ur+</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2</m:t>
              </m:r>
            </m:sub>
          </m:sSub>
          <m:r>
            <w:rPr>
              <w:rFonts w:ascii="Cambria Math" w:hAnsi="Cambria Math"/>
              <w:highlight w:val="green"/>
            </w:rPr>
            <m:t>Q/2 + Ar/Q</m:t>
          </m:r>
        </m:oMath>
      </m:oMathPara>
    </w:p>
    <w:p w14:paraId="682ECE7D" w14:textId="68FE7883" w:rsidR="00E2261B" w:rsidRDefault="00E2261B" w:rsidP="00901D5B">
      <w:pPr>
        <w:pStyle w:val="Corpo"/>
      </w:pPr>
      <w:r>
        <w:t>C</w:t>
      </w:r>
      <w:r>
        <w:rPr>
          <w:vertAlign w:val="subscript"/>
        </w:rPr>
        <w:t>2</w:t>
      </w:r>
      <w:r>
        <w:t xml:space="preserve"> poderá ser considerado fixo</w:t>
      </w:r>
      <w:r w:rsidR="00F71329">
        <w:t>, mas também poderemos mais rigorosamente considerar que:</w:t>
      </w:r>
    </w:p>
    <w:p w14:paraId="056228B6" w14:textId="1568CF6F" w:rsidR="00F71329" w:rsidRPr="00D941CA" w:rsidRDefault="00853C60" w:rsidP="00901D5B">
      <w:pPr>
        <w:pStyle w:val="Corpo"/>
      </w:pPr>
      <m:oMathPara>
        <m:oMath>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2i</m:t>
              </m:r>
            </m:sub>
          </m:sSub>
          <m:r>
            <w:rPr>
              <w:rFonts w:ascii="Cambria Math" w:hAnsi="Cambria Math"/>
              <w:highlight w:val="green"/>
            </w:rPr>
            <m:t>=I</m:t>
          </m:r>
          <m:sSub>
            <m:sSubPr>
              <m:ctrlPr>
                <w:rPr>
                  <w:rFonts w:ascii="Cambria Math" w:hAnsi="Cambria Math"/>
                  <w:i/>
                  <w:highlight w:val="green"/>
                </w:rPr>
              </m:ctrlPr>
            </m:sSubPr>
            <m:e>
              <m:r>
                <w:rPr>
                  <w:rFonts w:ascii="Cambria Math" w:hAnsi="Cambria Math"/>
                  <w:highlight w:val="green"/>
                </w:rPr>
                <m:t>U</m:t>
              </m:r>
            </m:e>
            <m:sub>
              <m:r>
                <w:rPr>
                  <w:rFonts w:ascii="Cambria Math" w:hAnsi="Cambria Math"/>
                  <w:highlight w:val="green"/>
                </w:rPr>
                <m:t>i</m:t>
              </m:r>
            </m:sub>
          </m:sSub>
          <m:r>
            <w:rPr>
              <w:rFonts w:ascii="Cambria Math" w:hAnsi="Cambria Math"/>
              <w:highlight w:val="green"/>
            </w:rPr>
            <m:t xml:space="preserve">     i=1,2,3,...</m:t>
          </m:r>
        </m:oMath>
      </m:oMathPara>
    </w:p>
    <w:p w14:paraId="70EA87F9" w14:textId="684A5EBF" w:rsidR="00D941CA" w:rsidRDefault="00D941CA" w:rsidP="00901D5B">
      <w:pPr>
        <w:pStyle w:val="Corpo"/>
      </w:pPr>
      <w:r>
        <w:t>Sendo I uma fração de U, geralmente correspondente à taxa de juro. Se considerarmos C</w:t>
      </w:r>
      <w:r>
        <w:rPr>
          <w:vertAlign w:val="subscript"/>
        </w:rPr>
        <w:t>2</w:t>
      </w:r>
      <w:r>
        <w:t xml:space="preserve"> como função de U</w:t>
      </w:r>
      <w:r w:rsidR="00875862">
        <w:t>, a quantidade ótima, para o nível de preço</w:t>
      </w:r>
      <w:r w:rsidR="00920F95">
        <w:t>:</w:t>
      </w:r>
    </w:p>
    <w:p w14:paraId="0821AC0B" w14:textId="0FE59709" w:rsidR="00920F95" w:rsidRPr="00FF2B30" w:rsidRDefault="00853C60" w:rsidP="00901D5B">
      <w:pPr>
        <w:pStyle w:val="Corpo"/>
      </w:pPr>
      <m:oMathPara>
        <m:oMath>
          <m:sSubSup>
            <m:sSubSupPr>
              <m:ctrlPr>
                <w:rPr>
                  <w:rFonts w:ascii="Cambria Math" w:hAnsi="Cambria Math"/>
                  <w:i/>
                  <w:highlight w:val="green"/>
                </w:rPr>
              </m:ctrlPr>
            </m:sSubSupPr>
            <m:e>
              <m:r>
                <w:rPr>
                  <w:rFonts w:ascii="Cambria Math" w:hAnsi="Cambria Math"/>
                  <w:highlight w:val="green"/>
                </w:rPr>
                <m:t>Q</m:t>
              </m:r>
            </m:e>
            <m:sub>
              <m:r>
                <w:rPr>
                  <w:rFonts w:ascii="Cambria Math" w:hAnsi="Cambria Math"/>
                  <w:highlight w:val="green"/>
                </w:rPr>
                <m:t>i</m:t>
              </m:r>
            </m:sub>
            <m:sup>
              <m:r>
                <w:rPr>
                  <w:rFonts w:ascii="Cambria Math" w:hAnsi="Cambria Math"/>
                  <w:highlight w:val="green"/>
                </w:rPr>
                <m:t>*</m:t>
              </m:r>
            </m:sup>
          </m:sSubSup>
          <m:r>
            <w:rPr>
              <w:rFonts w:ascii="Cambria Math" w:hAnsi="Cambria Math"/>
              <w:highlight w:val="green"/>
            </w:rPr>
            <m:t>=</m:t>
          </m:r>
          <m:rad>
            <m:radPr>
              <m:degHide m:val="1"/>
              <m:ctrlPr>
                <w:rPr>
                  <w:rFonts w:ascii="Cambria Math" w:hAnsi="Cambria Math"/>
                  <w:i/>
                  <w:highlight w:val="green"/>
                </w:rPr>
              </m:ctrlPr>
            </m:radPr>
            <m:deg/>
            <m:e>
              <m:f>
                <m:fPr>
                  <m:ctrlPr>
                    <w:rPr>
                      <w:rFonts w:ascii="Cambria Math" w:hAnsi="Cambria Math"/>
                      <w:i/>
                      <w:highlight w:val="green"/>
                    </w:rPr>
                  </m:ctrlPr>
                </m:fPr>
                <m:num>
                  <m:r>
                    <w:rPr>
                      <w:rFonts w:ascii="Cambria Math" w:hAnsi="Cambria Math"/>
                      <w:highlight w:val="green"/>
                    </w:rPr>
                    <m:t>2Ar</m:t>
                  </m:r>
                </m:num>
                <m:den>
                  <m:r>
                    <w:rPr>
                      <w:rFonts w:ascii="Cambria Math" w:hAnsi="Cambria Math"/>
                      <w:highlight w:val="green"/>
                    </w:rPr>
                    <m:t>I</m:t>
                  </m:r>
                  <m:sSub>
                    <m:sSubPr>
                      <m:ctrlPr>
                        <w:rPr>
                          <w:rFonts w:ascii="Cambria Math" w:hAnsi="Cambria Math"/>
                          <w:i/>
                          <w:highlight w:val="green"/>
                        </w:rPr>
                      </m:ctrlPr>
                    </m:sSubPr>
                    <m:e>
                      <m:r>
                        <w:rPr>
                          <w:rFonts w:ascii="Cambria Math" w:hAnsi="Cambria Math"/>
                          <w:highlight w:val="green"/>
                        </w:rPr>
                        <m:t>U</m:t>
                      </m:r>
                    </m:e>
                    <m:sub>
                      <m:r>
                        <w:rPr>
                          <w:rFonts w:ascii="Cambria Math" w:hAnsi="Cambria Math"/>
                          <w:highlight w:val="green"/>
                        </w:rPr>
                        <m:t>i</m:t>
                      </m:r>
                    </m:sub>
                  </m:sSub>
                </m:den>
              </m:f>
              <m:r>
                <w:rPr>
                  <w:rFonts w:ascii="Cambria Math" w:hAnsi="Cambria Math"/>
                  <w:highlight w:val="green"/>
                </w:rPr>
                <m:t xml:space="preserve">    i=1,2,3,...</m:t>
              </m:r>
            </m:e>
          </m:rad>
        </m:oMath>
      </m:oMathPara>
    </w:p>
    <w:p w14:paraId="2BDA7376" w14:textId="6D1F2D68" w:rsidR="00FF2B30" w:rsidRDefault="00CC5034" w:rsidP="00CC5034">
      <w:pPr>
        <w:pStyle w:val="Corpo"/>
        <w:jc w:val="center"/>
      </w:pPr>
      <w:r w:rsidRPr="00CC5034">
        <w:rPr>
          <w:noProof/>
        </w:rPr>
        <w:drawing>
          <wp:inline distT="0" distB="0" distL="0" distR="0" wp14:anchorId="5A7AEDAB" wp14:editId="5A8C30FA">
            <wp:extent cx="5122718" cy="260704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5972" cy="2608698"/>
                    </a:xfrm>
                    <a:prstGeom prst="rect">
                      <a:avLst/>
                    </a:prstGeom>
                  </pic:spPr>
                </pic:pic>
              </a:graphicData>
            </a:graphic>
          </wp:inline>
        </w:drawing>
      </w:r>
    </w:p>
    <w:p w14:paraId="682EE977" w14:textId="392A9DF9" w:rsidR="00CA5C9B" w:rsidRDefault="00CA5C9B" w:rsidP="00CC5034">
      <w:pPr>
        <w:pStyle w:val="Corpo"/>
        <w:jc w:val="center"/>
      </w:pPr>
    </w:p>
    <w:p w14:paraId="32FB2536" w14:textId="2C27BEBF" w:rsidR="00CA5C9B" w:rsidRDefault="00577EBB" w:rsidP="00577EBB">
      <w:pPr>
        <w:pStyle w:val="Corpo"/>
      </w:pPr>
      <w:r>
        <w:lastRenderedPageBreak/>
        <w:t xml:space="preserve">Para </w:t>
      </w:r>
      <w:r w:rsidR="00543173">
        <w:t xml:space="preserve">se </w:t>
      </w:r>
      <w:r w:rsidR="00543173" w:rsidRPr="00DB3765">
        <w:rPr>
          <w:highlight w:val="yellow"/>
        </w:rPr>
        <w:t>determinar a quantidade ó</w:t>
      </w:r>
      <w:r w:rsidR="00DC54DB" w:rsidRPr="00DB3765">
        <w:rPr>
          <w:highlight w:val="yellow"/>
        </w:rPr>
        <w:t>tima a encomendar</w:t>
      </w:r>
      <w:r w:rsidR="00DC54DB">
        <w:t xml:space="preserve"> procede-se do seguinte modo:</w:t>
      </w:r>
    </w:p>
    <w:p w14:paraId="0BCD70FE" w14:textId="2BCA5F29" w:rsidR="00DC54DB" w:rsidRDefault="00AE6157" w:rsidP="003F0619">
      <w:pPr>
        <w:pStyle w:val="Corpo"/>
        <w:numPr>
          <w:ilvl w:val="0"/>
          <w:numId w:val="19"/>
        </w:numPr>
        <w:ind w:left="709"/>
        <w:jc w:val="left"/>
      </w:pPr>
      <w:r w:rsidRPr="00DB3765">
        <w:rPr>
          <w:b/>
          <w:bCs/>
          <w:highlight w:val="cyan"/>
        </w:rPr>
        <w:t>Passo 0</w:t>
      </w:r>
      <w:r w:rsidRPr="00AE6157">
        <w:rPr>
          <w:b/>
          <w:bCs/>
        </w:rPr>
        <w:t>:</w:t>
      </w:r>
      <w:r w:rsidR="00313427">
        <w:t xml:space="preserve"> Seja U</w:t>
      </w:r>
      <w:r w:rsidR="00313427">
        <w:rPr>
          <w:vertAlign w:val="subscript"/>
        </w:rPr>
        <w:t>i</w:t>
      </w:r>
      <w:r w:rsidR="00313427">
        <w:t xml:space="preserve"> </w:t>
      </w:r>
      <w:r w:rsidR="00D81BFE">
        <w:t>o custo unitário mais baixo</w:t>
      </w:r>
      <w:r w:rsidR="00123E30">
        <w:t>.</w:t>
      </w:r>
    </w:p>
    <w:p w14:paraId="5C94F301" w14:textId="1D75FE02" w:rsidR="00D81BFE" w:rsidRDefault="00D81BFE" w:rsidP="003F0619">
      <w:pPr>
        <w:pStyle w:val="Corpo"/>
        <w:numPr>
          <w:ilvl w:val="0"/>
          <w:numId w:val="19"/>
        </w:numPr>
        <w:ind w:left="709"/>
        <w:jc w:val="left"/>
      </w:pPr>
      <w:r w:rsidRPr="00DB3765">
        <w:rPr>
          <w:b/>
          <w:bCs/>
          <w:highlight w:val="cyan"/>
        </w:rPr>
        <w:t>Passo 1</w:t>
      </w:r>
      <w:r w:rsidRPr="00AE6157">
        <w:rPr>
          <w:b/>
          <w:bCs/>
        </w:rPr>
        <w:t>:</w:t>
      </w:r>
      <w:r>
        <w:t xml:space="preserve"> Determinar </w:t>
      </w:r>
      <m:oMath>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m:t>
            </m:r>
          </m:sup>
        </m:sSubSup>
      </m:oMath>
      <w:r>
        <w:t xml:space="preserve"> correspondente ao custo </w:t>
      </w:r>
      <w:proofErr w:type="gramStart"/>
      <w:r>
        <w:t>unitário U</w:t>
      </w:r>
      <w:r>
        <w:rPr>
          <w:vertAlign w:val="subscript"/>
        </w:rPr>
        <w:t>i</w:t>
      </w:r>
      <w:proofErr w:type="gramEnd"/>
      <w:r w:rsidR="00234526">
        <w:t xml:space="preserve">. Se este valor corresponder a uma quantidade em </w:t>
      </w:r>
      <w:proofErr w:type="gramStart"/>
      <w:r w:rsidR="00234526">
        <w:t>que U</w:t>
      </w:r>
      <w:r w:rsidR="00234526">
        <w:rPr>
          <w:vertAlign w:val="subscript"/>
        </w:rPr>
        <w:t>i</w:t>
      </w:r>
      <w:proofErr w:type="gramEnd"/>
      <w:r w:rsidR="00234526">
        <w:t xml:space="preserve"> é válido, calcular o custo total correspondente e ir para o passo 3. Caso contrário, vai-se para o passo 2</w:t>
      </w:r>
      <w:r w:rsidR="00123E30">
        <w:t>.</w:t>
      </w:r>
    </w:p>
    <w:p w14:paraId="529E64D9" w14:textId="0B100055" w:rsidR="00123E30" w:rsidRDefault="00123E30" w:rsidP="003F0619">
      <w:pPr>
        <w:pStyle w:val="Corpo"/>
        <w:numPr>
          <w:ilvl w:val="0"/>
          <w:numId w:val="19"/>
        </w:numPr>
        <w:ind w:left="709"/>
        <w:jc w:val="left"/>
      </w:pPr>
      <w:r w:rsidRPr="00DB3765">
        <w:rPr>
          <w:b/>
          <w:bCs/>
          <w:highlight w:val="cyan"/>
        </w:rPr>
        <w:t>Passo</w:t>
      </w:r>
      <w:r w:rsidR="00AE6157" w:rsidRPr="00DB3765">
        <w:rPr>
          <w:b/>
          <w:bCs/>
          <w:highlight w:val="cyan"/>
        </w:rPr>
        <w:t xml:space="preserve"> 2</w:t>
      </w:r>
      <w:r w:rsidRPr="00AE6157">
        <w:rPr>
          <w:b/>
          <w:bCs/>
        </w:rPr>
        <w:t>:</w:t>
      </w:r>
      <w:r>
        <w:t xml:space="preserve"> Determinar o custo total correspondente à menor quantidade admissível para o valor de U</w:t>
      </w:r>
      <w:r>
        <w:rPr>
          <w:vertAlign w:val="subscript"/>
        </w:rPr>
        <w:t>i</w:t>
      </w:r>
      <w:r>
        <w:t xml:space="preserve"> usado no passo 1.</w:t>
      </w:r>
      <w:r w:rsidR="001247AA">
        <w:t xml:space="preserve"> Faz-se i = i – 1. Se i = 0, vai-se para o passo 3 (pois não há outros custos unitários); se não</w:t>
      </w:r>
      <w:r w:rsidR="00286FAB">
        <w:t xml:space="preserve">, </w:t>
      </w:r>
      <w:r w:rsidR="001247AA">
        <w:t>vai-se para o passo 1.</w:t>
      </w:r>
    </w:p>
    <w:p w14:paraId="53BEF8A6" w14:textId="4983338F" w:rsidR="00286FAB" w:rsidRDefault="00286FAB" w:rsidP="003F0619">
      <w:pPr>
        <w:pStyle w:val="Corpo"/>
        <w:numPr>
          <w:ilvl w:val="0"/>
          <w:numId w:val="19"/>
        </w:numPr>
        <w:ind w:left="709"/>
        <w:jc w:val="left"/>
      </w:pPr>
      <w:r w:rsidRPr="00DB3765">
        <w:rPr>
          <w:b/>
          <w:bCs/>
          <w:highlight w:val="cyan"/>
        </w:rPr>
        <w:t>Passo</w:t>
      </w:r>
      <w:r w:rsidR="00AE6157" w:rsidRPr="00DB3765">
        <w:rPr>
          <w:b/>
          <w:bCs/>
          <w:highlight w:val="cyan"/>
        </w:rPr>
        <w:t xml:space="preserve"> </w:t>
      </w:r>
      <w:r w:rsidRPr="00DB3765">
        <w:rPr>
          <w:b/>
          <w:bCs/>
          <w:highlight w:val="cyan"/>
        </w:rPr>
        <w:t>3</w:t>
      </w:r>
      <w:r w:rsidRPr="00AE6157">
        <w:rPr>
          <w:b/>
          <w:bCs/>
        </w:rPr>
        <w:t>:</w:t>
      </w:r>
      <w:r>
        <w:t xml:space="preserve"> Comparar todos os custos totais calculados, A quantidade a encomendar é a quantidade admiss</w:t>
      </w:r>
      <w:r w:rsidR="00AE6157">
        <w:t>ível que corresponder ao menos custo.</w:t>
      </w:r>
    </w:p>
    <w:p w14:paraId="4F8C54E8" w14:textId="48C660CE" w:rsidR="00B92805" w:rsidRDefault="00722BA9" w:rsidP="00B92805">
      <w:pPr>
        <w:pStyle w:val="Corpo"/>
        <w:jc w:val="left"/>
        <w:rPr>
          <w:noProof/>
        </w:rPr>
      </w:pPr>
      <w:r w:rsidRPr="00B92805">
        <w:rPr>
          <w:noProof/>
        </w:rPr>
        <w:drawing>
          <wp:anchor distT="0" distB="0" distL="114300" distR="114300" simplePos="0" relativeHeight="251674625" behindDoc="0" locked="0" layoutInCell="1" allowOverlap="1" wp14:anchorId="0EC8170D" wp14:editId="2D8BE8CB">
            <wp:simplePos x="0" y="0"/>
            <wp:positionH relativeFrom="column">
              <wp:posOffset>165735</wp:posOffset>
            </wp:positionH>
            <wp:positionV relativeFrom="paragraph">
              <wp:posOffset>3360420</wp:posOffset>
            </wp:positionV>
            <wp:extent cx="3400647" cy="3408218"/>
            <wp:effectExtent l="0" t="0" r="3175" b="0"/>
            <wp:wrapNone/>
            <wp:docPr id="35" name="Imagem 3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400647" cy="3408218"/>
                    </a:xfrm>
                    <a:prstGeom prst="rect">
                      <a:avLst/>
                    </a:prstGeom>
                  </pic:spPr>
                </pic:pic>
              </a:graphicData>
            </a:graphic>
            <wp14:sizeRelH relativeFrom="page">
              <wp14:pctWidth>0</wp14:pctWidth>
            </wp14:sizeRelH>
            <wp14:sizeRelV relativeFrom="page">
              <wp14:pctHeight>0</wp14:pctHeight>
            </wp14:sizeRelV>
          </wp:anchor>
        </w:drawing>
      </w:r>
      <w:r w:rsidR="00B92805" w:rsidRPr="00B92805">
        <w:rPr>
          <w:noProof/>
        </w:rPr>
        <w:drawing>
          <wp:inline distT="0" distB="0" distL="0" distR="0" wp14:anchorId="4A4EEF3D" wp14:editId="378D16EA">
            <wp:extent cx="3566680" cy="3431950"/>
            <wp:effectExtent l="0" t="0" r="2540" b="0"/>
            <wp:docPr id="32" name="Imagem 3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10;&#10;Descrição gerada automaticamente"/>
                    <pic:cNvPicPr/>
                  </pic:nvPicPr>
                  <pic:blipFill>
                    <a:blip r:embed="rId24"/>
                    <a:stretch>
                      <a:fillRect/>
                    </a:stretch>
                  </pic:blipFill>
                  <pic:spPr>
                    <a:xfrm>
                      <a:off x="0" y="0"/>
                      <a:ext cx="3627515" cy="3490487"/>
                    </a:xfrm>
                    <a:prstGeom prst="rect">
                      <a:avLst/>
                    </a:prstGeom>
                  </pic:spPr>
                </pic:pic>
              </a:graphicData>
            </a:graphic>
          </wp:inline>
        </w:drawing>
      </w:r>
      <w:r w:rsidR="00B92805" w:rsidRPr="00B92805">
        <w:rPr>
          <w:noProof/>
        </w:rPr>
        <w:t xml:space="preserve"> </w:t>
      </w:r>
      <w:r w:rsidR="00B92805">
        <w:rPr>
          <w:noProof/>
        </w:rPr>
        <w:t xml:space="preserve">     </w:t>
      </w:r>
    </w:p>
    <w:p w14:paraId="3F32EF61" w14:textId="6368DBD5" w:rsidR="00722BA9" w:rsidRDefault="00722BA9" w:rsidP="00B92805">
      <w:pPr>
        <w:pStyle w:val="Corpo"/>
        <w:jc w:val="left"/>
        <w:rPr>
          <w:noProof/>
        </w:rPr>
      </w:pPr>
    </w:p>
    <w:p w14:paraId="7E0A33C0" w14:textId="6870441C" w:rsidR="00722BA9" w:rsidRDefault="00722BA9" w:rsidP="00B92805">
      <w:pPr>
        <w:pStyle w:val="Corpo"/>
        <w:jc w:val="left"/>
        <w:rPr>
          <w:noProof/>
        </w:rPr>
      </w:pPr>
    </w:p>
    <w:p w14:paraId="35F1CDA6" w14:textId="186B2D3A" w:rsidR="00722BA9" w:rsidRDefault="00722BA9" w:rsidP="00B92805">
      <w:pPr>
        <w:pStyle w:val="Corpo"/>
        <w:jc w:val="left"/>
        <w:rPr>
          <w:noProof/>
        </w:rPr>
      </w:pPr>
    </w:p>
    <w:p w14:paraId="62B2CE54" w14:textId="00A25891" w:rsidR="00722BA9" w:rsidRDefault="00722BA9" w:rsidP="00B92805">
      <w:pPr>
        <w:pStyle w:val="Corpo"/>
        <w:jc w:val="left"/>
        <w:rPr>
          <w:noProof/>
        </w:rPr>
      </w:pPr>
    </w:p>
    <w:p w14:paraId="6F2C634D" w14:textId="14EA7CC2" w:rsidR="00722BA9" w:rsidRDefault="00722BA9" w:rsidP="00B92805">
      <w:pPr>
        <w:pStyle w:val="Corpo"/>
        <w:jc w:val="left"/>
        <w:rPr>
          <w:noProof/>
        </w:rPr>
      </w:pPr>
    </w:p>
    <w:p w14:paraId="02C0E031" w14:textId="3C6576BE" w:rsidR="00722BA9" w:rsidRDefault="00722BA9" w:rsidP="00B92805">
      <w:pPr>
        <w:pStyle w:val="Corpo"/>
        <w:jc w:val="left"/>
        <w:rPr>
          <w:noProof/>
        </w:rPr>
      </w:pPr>
    </w:p>
    <w:p w14:paraId="1B8920AF" w14:textId="76B792E4" w:rsidR="00722BA9" w:rsidRDefault="00722BA9" w:rsidP="00B92805">
      <w:pPr>
        <w:pStyle w:val="Corpo"/>
        <w:jc w:val="left"/>
        <w:rPr>
          <w:noProof/>
        </w:rPr>
      </w:pPr>
    </w:p>
    <w:p w14:paraId="7B8B334E" w14:textId="263C288E" w:rsidR="00722BA9" w:rsidRDefault="00722BA9" w:rsidP="00B92805">
      <w:pPr>
        <w:pStyle w:val="Corpo"/>
        <w:jc w:val="left"/>
        <w:rPr>
          <w:noProof/>
        </w:rPr>
      </w:pPr>
    </w:p>
    <w:p w14:paraId="6CEC94BE" w14:textId="4B132FF7" w:rsidR="00722BA9" w:rsidRDefault="00722BA9" w:rsidP="00B92805">
      <w:pPr>
        <w:pStyle w:val="Corpo"/>
        <w:jc w:val="left"/>
        <w:rPr>
          <w:noProof/>
        </w:rPr>
      </w:pPr>
    </w:p>
    <w:p w14:paraId="3A23E2C9" w14:textId="0AB5E22B" w:rsidR="00722BA9" w:rsidRDefault="00722BA9" w:rsidP="00722BA9">
      <w:pPr>
        <w:pStyle w:val="Titulo"/>
      </w:pPr>
      <w:r>
        <w:lastRenderedPageBreak/>
        <w:t>2.5.1 Custo de entrega crescente</w:t>
      </w:r>
    </w:p>
    <w:p w14:paraId="7EB24876" w14:textId="1D1E4253" w:rsidR="00722BA9" w:rsidRDefault="00A41AA2" w:rsidP="00722BA9">
      <w:pPr>
        <w:pStyle w:val="Corpo"/>
      </w:pPr>
      <w:r>
        <w:t xml:space="preserve">Suponhamos que, por exemplo, o custo de entrega e, consequentemente </w:t>
      </w:r>
      <w:r w:rsidR="00142915">
        <w:t>o custo de encomenda, cresce com o número de veículos necessários.</w:t>
      </w:r>
    </w:p>
    <w:p w14:paraId="2CE31F0E" w14:textId="720A1467" w:rsidR="00054BEE" w:rsidRDefault="00054BEE" w:rsidP="00722BA9">
      <w:pPr>
        <w:pStyle w:val="Corpo"/>
        <w:rPr>
          <w:noProof/>
        </w:rPr>
      </w:pPr>
      <w:r w:rsidRPr="00054BEE">
        <w:rPr>
          <w:noProof/>
        </w:rPr>
        <w:drawing>
          <wp:inline distT="0" distB="0" distL="0" distR="0" wp14:anchorId="7251DFFC" wp14:editId="00CD84EC">
            <wp:extent cx="3584864" cy="3983182"/>
            <wp:effectExtent l="0" t="0" r="0" b="508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0429" cy="3989366"/>
                    </a:xfrm>
                    <a:prstGeom prst="rect">
                      <a:avLst/>
                    </a:prstGeom>
                  </pic:spPr>
                </pic:pic>
              </a:graphicData>
            </a:graphic>
          </wp:inline>
        </w:drawing>
      </w:r>
      <w:r w:rsidR="00A8010B" w:rsidRPr="00A8010B">
        <w:rPr>
          <w:noProof/>
        </w:rPr>
        <w:t xml:space="preserve"> </w:t>
      </w:r>
      <w:r w:rsidR="00A8010B" w:rsidRPr="00A8010B">
        <w:rPr>
          <w:noProof/>
        </w:rPr>
        <w:drawing>
          <wp:inline distT="0" distB="0" distL="0" distR="0" wp14:anchorId="70EA152C" wp14:editId="3C6B0E22">
            <wp:extent cx="3667991" cy="1961788"/>
            <wp:effectExtent l="0" t="0" r="2540" b="0"/>
            <wp:docPr id="37" name="Imagem 37"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m mesa&#10;&#10;Descrição gerada automaticamente"/>
                    <pic:cNvPicPr/>
                  </pic:nvPicPr>
                  <pic:blipFill>
                    <a:blip r:embed="rId26"/>
                    <a:stretch>
                      <a:fillRect/>
                    </a:stretch>
                  </pic:blipFill>
                  <pic:spPr>
                    <a:xfrm>
                      <a:off x="0" y="0"/>
                      <a:ext cx="3675015" cy="1965545"/>
                    </a:xfrm>
                    <a:prstGeom prst="rect">
                      <a:avLst/>
                    </a:prstGeom>
                  </pic:spPr>
                </pic:pic>
              </a:graphicData>
            </a:graphic>
          </wp:inline>
        </w:drawing>
      </w:r>
    </w:p>
    <w:p w14:paraId="07BD9C65" w14:textId="60D54A54" w:rsidR="00A8010B" w:rsidRDefault="00A8010B" w:rsidP="00A8010B">
      <w:pPr>
        <w:pStyle w:val="Titulo"/>
      </w:pPr>
      <w:r>
        <w:t>2.6 Reposição não instantânea; penúria não permitida</w:t>
      </w:r>
    </w:p>
    <w:p w14:paraId="71915892" w14:textId="03EA856D" w:rsidR="00A8010B" w:rsidRDefault="008B4903" w:rsidP="00A8010B">
      <w:pPr>
        <w:pStyle w:val="Corpo"/>
      </w:pPr>
      <w:r>
        <w:t xml:space="preserve">No caso de uma empresa de </w:t>
      </w:r>
      <w:r w:rsidRPr="00DB3765">
        <w:rPr>
          <w:highlight w:val="yellow"/>
        </w:rPr>
        <w:t>produção se a taxa de produção, p, é superior à procura, r</w:t>
      </w:r>
      <w:r>
        <w:t xml:space="preserve">, há uma </w:t>
      </w:r>
      <w:r w:rsidRPr="00DB3765">
        <w:rPr>
          <w:highlight w:val="cyan"/>
        </w:rPr>
        <w:t>acumulação de produtos a uma taxa de p – r.</w:t>
      </w:r>
      <w:r>
        <w:t xml:space="preserve"> Por isso, ao </w:t>
      </w:r>
      <w:r w:rsidRPr="00DB3765">
        <w:rPr>
          <w:highlight w:val="yellow"/>
        </w:rPr>
        <w:t>fim de um determinado tempo, T</w:t>
      </w:r>
      <w:r w:rsidRPr="00DB3765">
        <w:rPr>
          <w:highlight w:val="yellow"/>
          <w:vertAlign w:val="subscript"/>
        </w:rPr>
        <w:t>2</w:t>
      </w:r>
      <w:r w:rsidRPr="00DB3765">
        <w:rPr>
          <w:highlight w:val="yellow"/>
        </w:rPr>
        <w:t>, é necessário parar a produção</w:t>
      </w:r>
      <w:r>
        <w:t xml:space="preserve"> pois, atingiu-se um nível de inventário, M, considerado adequado.</w:t>
      </w:r>
    </w:p>
    <w:p w14:paraId="570D67A2" w14:textId="1B45289F" w:rsidR="00A37801" w:rsidRDefault="00A37801" w:rsidP="00A8010B">
      <w:pPr>
        <w:pStyle w:val="Corpo"/>
      </w:pPr>
      <w:r>
        <w:t>Nestas condições temos o seguinte:</w:t>
      </w:r>
    </w:p>
    <w:p w14:paraId="473414B5" w14:textId="20751F6B" w:rsidR="00C2139D" w:rsidRPr="009D225F" w:rsidRDefault="00C21F3D" w:rsidP="00A8010B">
      <w:pPr>
        <w:pStyle w:val="Corpo"/>
      </w:pPr>
      <m:oMathPara>
        <m:oMath>
          <m:r>
            <w:rPr>
              <w:rFonts w:ascii="Cambria Math" w:hAnsi="Cambria Math"/>
              <w:highlight w:val="green"/>
            </w:rPr>
            <m:t>Q</m:t>
          </m:r>
          <m:r>
            <w:rPr>
              <w:rFonts w:ascii="Cambria Math" w:hAnsi="Cambria Math"/>
            </w:rPr>
            <m:t xml:space="preserve"> </m:t>
          </m:r>
          <m:r>
            <w:rPr>
              <w:rFonts w:ascii="Cambria Math" w:hAnsi="Cambria Math"/>
              <w:highlight w:val="green"/>
            </w:rPr>
            <m:t>= p</m:t>
          </m:r>
          <m:sSub>
            <m:sSubPr>
              <m:ctrlPr>
                <w:rPr>
                  <w:rFonts w:ascii="Cambria Math" w:hAnsi="Cambria Math"/>
                  <w:i/>
                  <w:highlight w:val="green"/>
                </w:rPr>
              </m:ctrlPr>
            </m:sSubPr>
            <m:e>
              <m:r>
                <w:rPr>
                  <w:rFonts w:ascii="Cambria Math" w:hAnsi="Cambria Math"/>
                  <w:highlight w:val="green"/>
                </w:rPr>
                <m:t>T</m:t>
              </m:r>
            </m:e>
            <m:sub>
              <m:r>
                <w:rPr>
                  <w:rFonts w:ascii="Cambria Math" w:hAnsi="Cambria Math"/>
                  <w:highlight w:val="green"/>
                </w:rPr>
                <m:t>2</m:t>
              </m:r>
            </m:sub>
          </m:sSub>
          <m:r>
            <w:rPr>
              <w:rFonts w:ascii="Cambria Math" w:hAnsi="Cambria Math"/>
              <w:highlight w:val="green"/>
            </w:rPr>
            <m:t xml:space="preserve"> ⟺ </m:t>
          </m:r>
          <m:sSub>
            <m:sSubPr>
              <m:ctrlPr>
                <w:rPr>
                  <w:rFonts w:ascii="Cambria Math" w:hAnsi="Cambria Math"/>
                  <w:i/>
                  <w:highlight w:val="green"/>
                </w:rPr>
              </m:ctrlPr>
            </m:sSubPr>
            <m:e>
              <m:r>
                <w:rPr>
                  <w:rFonts w:ascii="Cambria Math" w:hAnsi="Cambria Math"/>
                  <w:highlight w:val="green"/>
                </w:rPr>
                <m:t>T</m:t>
              </m:r>
            </m:e>
            <m:sub>
              <m:r>
                <w:rPr>
                  <w:rFonts w:ascii="Cambria Math" w:hAnsi="Cambria Math"/>
                  <w:highlight w:val="green"/>
                </w:rPr>
                <m:t>2</m:t>
              </m:r>
            </m:sub>
          </m:sSub>
          <m:r>
            <w:rPr>
              <w:rFonts w:ascii="Cambria Math" w:hAnsi="Cambria Math"/>
              <w:highlight w:val="green"/>
            </w:rPr>
            <m:t>= Q</m:t>
          </m:r>
          <m:r>
            <m:rPr>
              <m:lit/>
            </m:rPr>
            <w:rPr>
              <w:rFonts w:ascii="Cambria Math" w:hAnsi="Cambria Math"/>
              <w:highlight w:val="green"/>
            </w:rPr>
            <m:t>/</m:t>
          </m:r>
          <m:r>
            <w:rPr>
              <w:rFonts w:ascii="Cambria Math" w:hAnsi="Cambria Math"/>
              <w:highlight w:val="green"/>
            </w:rPr>
            <m:t>p</m:t>
          </m:r>
          <m:r>
            <m:rPr>
              <m:sty m:val="p"/>
            </m:rPr>
            <w:rPr>
              <w:rFonts w:ascii="Cambria Math" w:hAnsi="Cambria Math"/>
            </w:rPr>
            <w:br/>
          </m:r>
        </m:oMath>
        <m:oMath>
          <m:r>
            <w:rPr>
              <w:rFonts w:ascii="Cambria Math" w:hAnsi="Cambria Math"/>
              <w:highlight w:val="green"/>
            </w:rPr>
            <m:t>M=(p - r)</m:t>
          </m:r>
          <m:sSub>
            <m:sSubPr>
              <m:ctrlPr>
                <w:rPr>
                  <w:rFonts w:ascii="Cambria Math" w:hAnsi="Cambria Math"/>
                  <w:i/>
                  <w:highlight w:val="green"/>
                </w:rPr>
              </m:ctrlPr>
            </m:sSubPr>
            <m:e>
              <m:r>
                <w:rPr>
                  <w:rFonts w:ascii="Cambria Math" w:hAnsi="Cambria Math"/>
                  <w:highlight w:val="green"/>
                </w:rPr>
                <m:t>T</m:t>
              </m:r>
            </m:e>
            <m:sub>
              <m:r>
                <w:rPr>
                  <w:rFonts w:ascii="Cambria Math" w:hAnsi="Cambria Math"/>
                  <w:highlight w:val="green"/>
                </w:rPr>
                <m:t>2</m:t>
              </m:r>
            </m:sub>
          </m:sSub>
          <m:r>
            <w:rPr>
              <w:rFonts w:ascii="Cambria Math" w:hAnsi="Cambria Math"/>
              <w:highlight w:val="green"/>
            </w:rPr>
            <m:t>⟺M=(p - r)Q/p</m:t>
          </m:r>
        </m:oMath>
      </m:oMathPara>
    </w:p>
    <w:p w14:paraId="48430797" w14:textId="015BC419" w:rsidR="009D225F" w:rsidRDefault="009D225F" w:rsidP="00A8010B">
      <w:pPr>
        <w:pStyle w:val="Corpo"/>
      </w:pPr>
      <w:r>
        <w:lastRenderedPageBreak/>
        <w:t>O custo total por ciclos é:</w:t>
      </w:r>
    </w:p>
    <w:p w14:paraId="387EB099" w14:textId="24F8D367" w:rsidR="009D225F" w:rsidRPr="00635A4C" w:rsidRDefault="00853C60" w:rsidP="00A8010B">
      <w:pPr>
        <w:pStyle w:val="Corpo"/>
      </w:pPr>
      <m:oMathPara>
        <m:oMathParaPr>
          <m:jc m:val="center"/>
        </m:oMathParaPr>
        <m:oMath>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t</m:t>
              </m:r>
            </m:sub>
          </m:sSub>
          <m:r>
            <w:rPr>
              <w:rFonts w:ascii="Cambria Math" w:hAnsi="Cambria Math"/>
              <w:highlight w:val="green"/>
            </w:rPr>
            <m:t>=</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1</m:t>
              </m:r>
            </m:sub>
          </m:sSub>
          <m:r>
            <w:rPr>
              <w:rFonts w:ascii="Cambria Math" w:hAnsi="Cambria Math"/>
              <w:highlight w:val="green"/>
            </w:rPr>
            <m:t>Q+A+</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2</m:t>
              </m:r>
            </m:sub>
          </m:sSub>
          <m:r>
            <w:rPr>
              <w:rFonts w:ascii="Cambria Math" w:hAnsi="Cambria Math"/>
              <w:highlight w:val="green"/>
            </w:rPr>
            <m:t>TM</m:t>
          </m:r>
          <m:r>
            <m:rPr>
              <m:lit/>
            </m:rPr>
            <w:rPr>
              <w:rFonts w:ascii="Cambria Math" w:hAnsi="Cambria Math"/>
              <w:highlight w:val="green"/>
            </w:rPr>
            <m:t>/</m:t>
          </m:r>
          <m:r>
            <w:rPr>
              <w:rFonts w:ascii="Cambria Math" w:hAnsi="Cambria Math"/>
              <w:highlight w:val="green"/>
            </w:rPr>
            <m:t>2⟺</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T</m:t>
              </m:r>
            </m:sub>
          </m:sSub>
          <m:r>
            <w:rPr>
              <w:rFonts w:ascii="Cambria Math" w:hAnsi="Cambria Math"/>
              <w:highlight w:val="green"/>
            </w:rPr>
            <m:t>=</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1</m:t>
              </m:r>
            </m:sub>
          </m:sSub>
          <m:r>
            <w:rPr>
              <w:rFonts w:ascii="Cambria Math" w:hAnsi="Cambria Math"/>
              <w:highlight w:val="green"/>
            </w:rPr>
            <m:t>Q</m:t>
          </m:r>
          <m:r>
            <m:rPr>
              <m:lit/>
            </m:rPr>
            <w:rPr>
              <w:rFonts w:ascii="Cambria Math" w:hAnsi="Cambria Math"/>
              <w:highlight w:val="green"/>
            </w:rPr>
            <m:t>/</m:t>
          </m:r>
          <m:r>
            <w:rPr>
              <w:rFonts w:ascii="Cambria Math" w:hAnsi="Cambria Math"/>
              <w:highlight w:val="green"/>
            </w:rPr>
            <m:t>T+A</m:t>
          </m:r>
          <m:r>
            <m:rPr>
              <m:lit/>
            </m:rPr>
            <w:rPr>
              <w:rFonts w:ascii="Cambria Math" w:hAnsi="Cambria Math"/>
              <w:highlight w:val="green"/>
            </w:rPr>
            <m:t>/</m:t>
          </m:r>
          <m:r>
            <w:rPr>
              <w:rFonts w:ascii="Cambria Math" w:hAnsi="Cambria Math"/>
              <w:highlight w:val="green"/>
            </w:rPr>
            <m:t>T+</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2</m:t>
              </m:r>
            </m:sub>
          </m:sSub>
          <m:d>
            <m:dPr>
              <m:ctrlPr>
                <w:rPr>
                  <w:rFonts w:ascii="Cambria Math" w:hAnsi="Cambria Math"/>
                  <w:i/>
                  <w:highlight w:val="green"/>
                </w:rPr>
              </m:ctrlPr>
            </m:dPr>
            <m:e>
              <m:r>
                <w:rPr>
                  <w:rFonts w:ascii="Cambria Math" w:hAnsi="Cambria Math"/>
                  <w:highlight w:val="green"/>
                </w:rPr>
                <m:t>p-r</m:t>
              </m:r>
            </m:e>
          </m:d>
          <m:r>
            <w:rPr>
              <w:rFonts w:ascii="Cambria Math" w:hAnsi="Cambria Math"/>
              <w:highlight w:val="green"/>
            </w:rPr>
            <m:t>Q</m:t>
          </m:r>
          <m:r>
            <m:rPr>
              <m:lit/>
            </m:rPr>
            <w:rPr>
              <w:rFonts w:ascii="Cambria Math" w:hAnsi="Cambria Math"/>
              <w:highlight w:val="green"/>
            </w:rPr>
            <m:t>/</m:t>
          </m:r>
          <m:r>
            <w:rPr>
              <w:rFonts w:ascii="Cambria Math" w:hAnsi="Cambria Math"/>
              <w:highlight w:val="green"/>
            </w:rPr>
            <m:t>2p</m:t>
          </m:r>
          <m:r>
            <m:rPr>
              <m:sty m:val="p"/>
            </m:rPr>
            <w:rPr>
              <w:rFonts w:ascii="Cambria Math" w:hAnsi="Cambria Math"/>
            </w:rPr>
            <w:br/>
          </m:r>
        </m:oMath>
        <m:oMath>
          <m:sSup>
            <m:sSupPr>
              <m:ctrlPr>
                <w:rPr>
                  <w:rFonts w:ascii="Cambria Math" w:hAnsi="Cambria Math"/>
                  <w:i/>
                  <w:highlight w:val="green"/>
                </w:rPr>
              </m:ctrlPr>
            </m:sSupPr>
            <m:e>
              <m:r>
                <w:rPr>
                  <w:rFonts w:ascii="Cambria Math" w:hAnsi="Cambria Math"/>
                  <w:highlight w:val="green"/>
                </w:rPr>
                <m:t>Q</m:t>
              </m:r>
            </m:e>
            <m:sup>
              <m:r>
                <w:rPr>
                  <w:rFonts w:ascii="Cambria Math" w:hAnsi="Cambria Math"/>
                  <w:highlight w:val="green"/>
                </w:rPr>
                <m:t>*</m:t>
              </m:r>
            </m:sup>
          </m:sSup>
          <m:r>
            <w:rPr>
              <w:rFonts w:ascii="Cambria Math" w:hAnsi="Cambria Math"/>
              <w:highlight w:val="green"/>
            </w:rPr>
            <m:t>=</m:t>
          </m:r>
          <m:rad>
            <m:radPr>
              <m:degHide m:val="1"/>
              <m:ctrlPr>
                <w:rPr>
                  <w:rFonts w:ascii="Cambria Math" w:hAnsi="Cambria Math"/>
                  <w:i/>
                  <w:highlight w:val="green"/>
                </w:rPr>
              </m:ctrlPr>
            </m:radPr>
            <m:deg/>
            <m:e>
              <m:f>
                <m:fPr>
                  <m:ctrlPr>
                    <w:rPr>
                      <w:rFonts w:ascii="Cambria Math" w:hAnsi="Cambria Math"/>
                      <w:i/>
                      <w:highlight w:val="green"/>
                    </w:rPr>
                  </m:ctrlPr>
                </m:fPr>
                <m:num>
                  <m:r>
                    <w:rPr>
                      <w:rFonts w:ascii="Cambria Math" w:hAnsi="Cambria Math"/>
                      <w:highlight w:val="green"/>
                    </w:rPr>
                    <m:t>2Ar</m:t>
                  </m:r>
                </m:num>
                <m:den>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2</m:t>
                      </m:r>
                    </m:sub>
                  </m:sSub>
                </m:den>
              </m:f>
            </m:e>
          </m:rad>
          <m:rad>
            <m:radPr>
              <m:degHide m:val="1"/>
              <m:ctrlPr>
                <w:rPr>
                  <w:rFonts w:ascii="Cambria Math" w:hAnsi="Cambria Math"/>
                  <w:i/>
                  <w:highlight w:val="green"/>
                </w:rPr>
              </m:ctrlPr>
            </m:radPr>
            <m:deg/>
            <m:e>
              <m:f>
                <m:fPr>
                  <m:ctrlPr>
                    <w:rPr>
                      <w:rFonts w:ascii="Cambria Math" w:hAnsi="Cambria Math"/>
                      <w:i/>
                      <w:highlight w:val="green"/>
                    </w:rPr>
                  </m:ctrlPr>
                </m:fPr>
                <m:num>
                  <m:r>
                    <w:rPr>
                      <w:rFonts w:ascii="Cambria Math" w:hAnsi="Cambria Math"/>
                      <w:highlight w:val="green"/>
                    </w:rPr>
                    <m:t>p</m:t>
                  </m:r>
                </m:num>
                <m:den>
                  <m:r>
                    <w:rPr>
                      <w:rFonts w:ascii="Cambria Math" w:hAnsi="Cambria Math"/>
                      <w:highlight w:val="green"/>
                    </w:rPr>
                    <m:t>p - r</m:t>
                  </m:r>
                </m:den>
              </m:f>
            </m:e>
          </m:rad>
          <m:r>
            <m:rPr>
              <m:sty m:val="p"/>
            </m:rPr>
            <w:rPr>
              <w:rFonts w:ascii="Cambria Math" w:hAnsi="Cambria Math"/>
            </w:rPr>
            <w:br/>
          </m:r>
        </m:oMath>
        <m:oMath>
          <m:sSup>
            <m:sSupPr>
              <m:ctrlPr>
                <w:rPr>
                  <w:rFonts w:ascii="Cambria Math" w:hAnsi="Cambria Math"/>
                  <w:i/>
                  <w:highlight w:val="green"/>
                </w:rPr>
              </m:ctrlPr>
            </m:sSupPr>
            <m:e>
              <m:r>
                <w:rPr>
                  <w:rFonts w:ascii="Cambria Math" w:hAnsi="Cambria Math"/>
                  <w:highlight w:val="green"/>
                </w:rPr>
                <m:t>T</m:t>
              </m:r>
            </m:e>
            <m:sup>
              <m:r>
                <w:rPr>
                  <w:rFonts w:ascii="Cambria Math" w:hAnsi="Cambria Math"/>
                  <w:highlight w:val="green"/>
                </w:rPr>
                <m:t>*</m:t>
              </m:r>
            </m:sup>
          </m:sSup>
          <m:r>
            <w:rPr>
              <w:rFonts w:ascii="Cambria Math" w:hAnsi="Cambria Math"/>
              <w:highlight w:val="green"/>
            </w:rPr>
            <m:t>=</m:t>
          </m:r>
          <m:rad>
            <m:radPr>
              <m:degHide m:val="1"/>
              <m:ctrlPr>
                <w:rPr>
                  <w:rFonts w:ascii="Cambria Math" w:hAnsi="Cambria Math"/>
                  <w:i/>
                  <w:highlight w:val="green"/>
                </w:rPr>
              </m:ctrlPr>
            </m:radPr>
            <m:deg/>
            <m:e>
              <m:f>
                <m:fPr>
                  <m:ctrlPr>
                    <w:rPr>
                      <w:rFonts w:ascii="Cambria Math" w:hAnsi="Cambria Math"/>
                      <w:i/>
                      <w:highlight w:val="green"/>
                    </w:rPr>
                  </m:ctrlPr>
                </m:fPr>
                <m:num>
                  <m:r>
                    <w:rPr>
                      <w:rFonts w:ascii="Cambria Math" w:hAnsi="Cambria Math"/>
                      <w:highlight w:val="green"/>
                    </w:rPr>
                    <m:t>2A</m:t>
                  </m:r>
                </m:num>
                <m:den>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2</m:t>
                      </m:r>
                    </m:sub>
                  </m:sSub>
                  <m:r>
                    <w:rPr>
                      <w:rFonts w:ascii="Cambria Math" w:hAnsi="Cambria Math"/>
                      <w:highlight w:val="green"/>
                    </w:rPr>
                    <m:t>r</m:t>
                  </m:r>
                </m:den>
              </m:f>
            </m:e>
          </m:rad>
          <m:rad>
            <m:radPr>
              <m:degHide m:val="1"/>
              <m:ctrlPr>
                <w:rPr>
                  <w:rFonts w:ascii="Cambria Math" w:hAnsi="Cambria Math"/>
                  <w:i/>
                  <w:highlight w:val="green"/>
                </w:rPr>
              </m:ctrlPr>
            </m:radPr>
            <m:deg/>
            <m:e>
              <m:f>
                <m:fPr>
                  <m:ctrlPr>
                    <w:rPr>
                      <w:rFonts w:ascii="Cambria Math" w:hAnsi="Cambria Math"/>
                      <w:i/>
                      <w:highlight w:val="green"/>
                    </w:rPr>
                  </m:ctrlPr>
                </m:fPr>
                <m:num>
                  <m:r>
                    <w:rPr>
                      <w:rFonts w:ascii="Cambria Math" w:hAnsi="Cambria Math"/>
                      <w:highlight w:val="green"/>
                    </w:rPr>
                    <m:t>p</m:t>
                  </m:r>
                </m:num>
                <m:den>
                  <m:r>
                    <w:rPr>
                      <w:rFonts w:ascii="Cambria Math" w:hAnsi="Cambria Math"/>
                      <w:highlight w:val="green"/>
                    </w:rPr>
                    <m:t>p - r</m:t>
                  </m:r>
                </m:den>
              </m:f>
            </m:e>
          </m:rad>
          <m:r>
            <m:rPr>
              <m:sty m:val="p"/>
            </m:rPr>
            <w:rPr>
              <w:rFonts w:ascii="Cambria Math" w:hAnsi="Cambria Math"/>
            </w:rPr>
            <w:br/>
          </m:r>
        </m:oMath>
        <m:oMath>
          <m:sSubSup>
            <m:sSubSupPr>
              <m:ctrlPr>
                <w:rPr>
                  <w:rFonts w:ascii="Cambria Math" w:hAnsi="Cambria Math"/>
                  <w:i/>
                  <w:highlight w:val="green"/>
                </w:rPr>
              </m:ctrlPr>
            </m:sSubSupPr>
            <m:e>
              <m:r>
                <w:rPr>
                  <w:rFonts w:ascii="Cambria Math" w:hAnsi="Cambria Math"/>
                  <w:highlight w:val="green"/>
                </w:rPr>
                <m:t>C</m:t>
              </m:r>
            </m:e>
            <m:sub>
              <m:r>
                <w:rPr>
                  <w:rFonts w:ascii="Cambria Math" w:hAnsi="Cambria Math"/>
                  <w:highlight w:val="green"/>
                </w:rPr>
                <m:t>v</m:t>
              </m:r>
            </m:sub>
            <m:sup>
              <m:r>
                <w:rPr>
                  <w:rFonts w:ascii="Cambria Math" w:hAnsi="Cambria Math"/>
                  <w:highlight w:val="green"/>
                </w:rPr>
                <m:t>*</m:t>
              </m:r>
            </m:sup>
          </m:sSubSup>
          <m:r>
            <w:rPr>
              <w:rFonts w:ascii="Cambria Math" w:hAnsi="Cambria Math"/>
              <w:highlight w:val="green"/>
            </w:rPr>
            <m:t>=</m:t>
          </m:r>
          <m:rad>
            <m:radPr>
              <m:degHide m:val="1"/>
              <m:ctrlPr>
                <w:rPr>
                  <w:rFonts w:ascii="Cambria Math" w:hAnsi="Cambria Math"/>
                  <w:i/>
                  <w:highlight w:val="green"/>
                </w:rPr>
              </m:ctrlPr>
            </m:radPr>
            <m:deg/>
            <m:e>
              <m:r>
                <w:rPr>
                  <w:rFonts w:ascii="Cambria Math" w:hAnsi="Cambria Math"/>
                  <w:highlight w:val="green"/>
                </w:rPr>
                <m:t>2Ar</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2</m:t>
                  </m:r>
                </m:sub>
              </m:sSub>
            </m:e>
          </m:rad>
          <m:rad>
            <m:radPr>
              <m:degHide m:val="1"/>
              <m:ctrlPr>
                <w:rPr>
                  <w:rFonts w:ascii="Cambria Math" w:hAnsi="Cambria Math"/>
                  <w:i/>
                  <w:highlight w:val="green"/>
                </w:rPr>
              </m:ctrlPr>
            </m:radPr>
            <m:deg/>
            <m:e>
              <m:f>
                <m:fPr>
                  <m:ctrlPr>
                    <w:rPr>
                      <w:rFonts w:ascii="Cambria Math" w:hAnsi="Cambria Math"/>
                      <w:i/>
                      <w:highlight w:val="green"/>
                    </w:rPr>
                  </m:ctrlPr>
                </m:fPr>
                <m:num>
                  <m:r>
                    <w:rPr>
                      <w:rFonts w:ascii="Cambria Math" w:hAnsi="Cambria Math"/>
                      <w:highlight w:val="green"/>
                    </w:rPr>
                    <m:t>p</m:t>
                  </m:r>
                </m:num>
                <m:den>
                  <m:r>
                    <w:rPr>
                      <w:rFonts w:ascii="Cambria Math" w:hAnsi="Cambria Math"/>
                      <w:highlight w:val="green"/>
                    </w:rPr>
                    <m:t>p - r</m:t>
                  </m:r>
                </m:den>
              </m:f>
            </m:e>
          </m:rad>
        </m:oMath>
      </m:oMathPara>
    </w:p>
    <w:p w14:paraId="78D2DC79" w14:textId="75D264EE" w:rsidR="00635A4C" w:rsidRPr="00635A4C" w:rsidRDefault="00313BBB" w:rsidP="00A8010B">
      <w:pPr>
        <w:pStyle w:val="Corpo"/>
      </w:pPr>
      <w:r w:rsidRPr="00313BBB">
        <w:rPr>
          <w:noProof/>
        </w:rPr>
        <w:drawing>
          <wp:inline distT="0" distB="0" distL="0" distR="0" wp14:anchorId="792EAFE3" wp14:editId="444B42D8">
            <wp:extent cx="4530436" cy="3027819"/>
            <wp:effectExtent l="0" t="0" r="3810" b="0"/>
            <wp:docPr id="39" name="Imagem 3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texto&#10;&#10;Descrição gerada automaticamente"/>
                    <pic:cNvPicPr/>
                  </pic:nvPicPr>
                  <pic:blipFill>
                    <a:blip r:embed="rId27"/>
                    <a:stretch>
                      <a:fillRect/>
                    </a:stretch>
                  </pic:blipFill>
                  <pic:spPr>
                    <a:xfrm>
                      <a:off x="0" y="0"/>
                      <a:ext cx="4536676" cy="3031990"/>
                    </a:xfrm>
                    <a:prstGeom prst="rect">
                      <a:avLst/>
                    </a:prstGeom>
                  </pic:spPr>
                </pic:pic>
              </a:graphicData>
            </a:graphic>
          </wp:inline>
        </w:drawing>
      </w:r>
      <w:r w:rsidR="00AE6C3F" w:rsidRPr="00AE6C3F">
        <w:rPr>
          <w:noProof/>
        </w:rPr>
        <w:drawing>
          <wp:inline distT="0" distB="0" distL="0" distR="0" wp14:anchorId="2376E44A" wp14:editId="0E5FDD15">
            <wp:extent cx="4727864" cy="2550648"/>
            <wp:effectExtent l="0" t="0" r="0" b="2540"/>
            <wp:docPr id="40" name="Imagem 40"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mesa&#10;&#10;Descrição gerada automaticamente"/>
                    <pic:cNvPicPr/>
                  </pic:nvPicPr>
                  <pic:blipFill>
                    <a:blip r:embed="rId28"/>
                    <a:stretch>
                      <a:fillRect/>
                    </a:stretch>
                  </pic:blipFill>
                  <pic:spPr>
                    <a:xfrm>
                      <a:off x="0" y="0"/>
                      <a:ext cx="4737188" cy="2555678"/>
                    </a:xfrm>
                    <a:prstGeom prst="rect">
                      <a:avLst/>
                    </a:prstGeom>
                  </pic:spPr>
                </pic:pic>
              </a:graphicData>
            </a:graphic>
          </wp:inline>
        </w:drawing>
      </w:r>
    </w:p>
    <w:p w14:paraId="4A3D6642" w14:textId="77777777" w:rsidR="00C21F3D" w:rsidRPr="00C21F3D" w:rsidRDefault="00C21F3D" w:rsidP="00A8010B">
      <w:pPr>
        <w:pStyle w:val="Corpo"/>
      </w:pPr>
    </w:p>
    <w:p w14:paraId="18FA1DA1" w14:textId="4E4F5924" w:rsidR="00722BA9" w:rsidRDefault="00722BA9" w:rsidP="00B92805">
      <w:pPr>
        <w:pStyle w:val="Corpo"/>
        <w:jc w:val="left"/>
        <w:rPr>
          <w:noProof/>
        </w:rPr>
      </w:pPr>
    </w:p>
    <w:p w14:paraId="551BA7FF" w14:textId="77777777" w:rsidR="00722BA9" w:rsidRDefault="00722BA9" w:rsidP="00B92805">
      <w:pPr>
        <w:pStyle w:val="Corpo"/>
        <w:jc w:val="left"/>
        <w:rPr>
          <w:noProof/>
        </w:rPr>
      </w:pPr>
    </w:p>
    <w:p w14:paraId="5BFA0320" w14:textId="5AEBBD2E" w:rsidR="00CC5034" w:rsidRDefault="00007991" w:rsidP="00007991">
      <w:pPr>
        <w:pStyle w:val="Titulo"/>
      </w:pPr>
      <w:r>
        <w:lastRenderedPageBreak/>
        <w:t>2.7 Reposição não instantânea; penúria não permitida</w:t>
      </w:r>
    </w:p>
    <w:p w14:paraId="20C571F8" w14:textId="538EBCE3" w:rsidR="00007991" w:rsidRDefault="00007991" w:rsidP="00007991">
      <w:pPr>
        <w:pStyle w:val="Corpo"/>
      </w:pPr>
      <w:r>
        <w:t xml:space="preserve">Existem muitos casos em que a </w:t>
      </w:r>
      <w:r w:rsidRPr="00DB3765">
        <w:rPr>
          <w:highlight w:val="yellow"/>
        </w:rPr>
        <w:t>poss</w:t>
      </w:r>
      <w:r w:rsidR="00DB3765" w:rsidRPr="00DB3765">
        <w:rPr>
          <w:highlight w:val="yellow"/>
        </w:rPr>
        <w:t>e</w:t>
      </w:r>
      <w:r w:rsidRPr="00DB3765">
        <w:rPr>
          <w:highlight w:val="yellow"/>
        </w:rPr>
        <w:t xml:space="preserve"> de inventário é demasiado custosa</w:t>
      </w:r>
      <w:r>
        <w:t xml:space="preserve">, </w:t>
      </w:r>
      <w:r w:rsidR="001D2E0A">
        <w:t xml:space="preserve">sendo </w:t>
      </w:r>
      <w:r w:rsidR="001D2E0A" w:rsidRPr="00DB3765">
        <w:rPr>
          <w:highlight w:val="yellow"/>
        </w:rPr>
        <w:t>preferível admitir que essa rotura</w:t>
      </w:r>
      <w:r w:rsidR="001D2E0A">
        <w:t xml:space="preserve"> poderá ocorrer. (Por exemplo, uma empresa de autom</w:t>
      </w:r>
      <w:r w:rsidR="004936D5">
        <w:t>óveis novos)</w:t>
      </w:r>
    </w:p>
    <w:p w14:paraId="69D01CEE" w14:textId="1AA1E2B2" w:rsidR="004936D5" w:rsidRDefault="004936D5" w:rsidP="00007991">
      <w:pPr>
        <w:pStyle w:val="Corpo"/>
      </w:pPr>
      <w:r>
        <w:t>Quando existe rotura de inventário poderão ocorrer duas situações distintas:</w:t>
      </w:r>
    </w:p>
    <w:p w14:paraId="4F828A2D" w14:textId="44BD57B8" w:rsidR="004936D5" w:rsidRDefault="004936D5" w:rsidP="004936D5">
      <w:pPr>
        <w:pStyle w:val="Corpo"/>
        <w:numPr>
          <w:ilvl w:val="0"/>
          <w:numId w:val="20"/>
        </w:numPr>
      </w:pPr>
      <w:r>
        <w:t xml:space="preserve">O cliente está disposto a esperar – </w:t>
      </w:r>
      <w:r w:rsidRPr="00DB3765">
        <w:rPr>
          <w:highlight w:val="cyan"/>
        </w:rPr>
        <w:t>Vendas cativas</w:t>
      </w:r>
    </w:p>
    <w:p w14:paraId="2EDB025D" w14:textId="52D313D9" w:rsidR="00A1108E" w:rsidRDefault="00A1108E" w:rsidP="004936D5">
      <w:pPr>
        <w:pStyle w:val="Corpo"/>
        <w:numPr>
          <w:ilvl w:val="0"/>
          <w:numId w:val="20"/>
        </w:numPr>
      </w:pPr>
      <w:r>
        <w:t xml:space="preserve">O cliente opta por abastecer-se noutro fornecedor – </w:t>
      </w:r>
      <w:r w:rsidRPr="00DB3765">
        <w:rPr>
          <w:highlight w:val="cyan"/>
        </w:rPr>
        <w:t>Perda de vendas</w:t>
      </w:r>
    </w:p>
    <w:p w14:paraId="06AD5C9A" w14:textId="612AD6B7" w:rsidR="00A1108E" w:rsidRDefault="00C63C1B" w:rsidP="00C63C1B">
      <w:pPr>
        <w:pStyle w:val="Titulo"/>
      </w:pPr>
      <w:r>
        <w:t xml:space="preserve">2.7.1 </w:t>
      </w:r>
      <w:r w:rsidR="00A1108E">
        <w:t>Penúria com vendas cativas</w:t>
      </w:r>
    </w:p>
    <w:p w14:paraId="437C20A4" w14:textId="11677AE3" w:rsidR="00C63C1B" w:rsidRDefault="00C63C1B" w:rsidP="00C63C1B">
      <w:pPr>
        <w:pStyle w:val="Corpo"/>
      </w:pPr>
      <w:r>
        <w:t xml:space="preserve">Existe um </w:t>
      </w:r>
      <w:r w:rsidRPr="00DB3765">
        <w:rPr>
          <w:highlight w:val="yellow"/>
        </w:rPr>
        <w:t>custo associado à penúria</w:t>
      </w:r>
      <w:r w:rsidR="00F60EA1">
        <w:t>, que inclui custo administrativos, perda de boa vontade da parte dos clientes, perda de vendas futuras, encomendas urgentes (para reabastecimento), custos acrescidos de expedição, etc. Este custo depende do número de unidades em falta e do tempo durante o qual existe penúria.</w:t>
      </w:r>
    </w:p>
    <w:p w14:paraId="21161D0E" w14:textId="0F167796" w:rsidR="00EC31B6" w:rsidRDefault="00F60EA1" w:rsidP="00C63C1B">
      <w:pPr>
        <w:pStyle w:val="Corpo"/>
      </w:pPr>
      <w:r>
        <w:t>S designa o montante das encomendas acumuladas durante o período em penúr</w:t>
      </w:r>
      <w:r w:rsidR="004C2A2E">
        <w:t>ia e C</w:t>
      </w:r>
      <w:r w:rsidR="004C2A2E">
        <w:rPr>
          <w:vertAlign w:val="subscript"/>
        </w:rPr>
        <w:t>3</w:t>
      </w:r>
      <w:r w:rsidR="004C2A2E">
        <w:t xml:space="preserve"> é o custo de rutura por cada unidade / unidade de tempo.</w:t>
      </w:r>
      <w:r w:rsidR="00EC31B6">
        <w:t xml:space="preserve"> Os custos totais por ciclo são os seguintes:</w:t>
      </w:r>
    </w:p>
    <w:p w14:paraId="6BF6734E" w14:textId="63001F01" w:rsidR="00EC31B6" w:rsidRDefault="00EC31B6" w:rsidP="00EC31B6">
      <w:pPr>
        <w:pStyle w:val="Corpo"/>
        <w:numPr>
          <w:ilvl w:val="0"/>
          <w:numId w:val="21"/>
        </w:numPr>
      </w:pPr>
      <w:r>
        <w:t xml:space="preserve">Custo de aquisição: </w:t>
      </w:r>
      <m:oMath>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1</m:t>
            </m:r>
          </m:sub>
        </m:sSub>
        <m:r>
          <w:rPr>
            <w:rFonts w:ascii="Cambria Math" w:hAnsi="Cambria Math"/>
            <w:highlight w:val="green"/>
          </w:rPr>
          <m:t>rT</m:t>
        </m:r>
      </m:oMath>
    </w:p>
    <w:p w14:paraId="16B25629" w14:textId="69E57E68" w:rsidR="00EC31B6" w:rsidRDefault="00EC31B6" w:rsidP="00EC31B6">
      <w:pPr>
        <w:pStyle w:val="Corpo"/>
        <w:numPr>
          <w:ilvl w:val="0"/>
          <w:numId w:val="21"/>
        </w:numPr>
      </w:pPr>
      <w:r>
        <w:t xml:space="preserve">Custo de encomenda: </w:t>
      </w:r>
      <m:oMath>
        <m:r>
          <w:rPr>
            <w:rFonts w:ascii="Cambria Math" w:hAnsi="Cambria Math"/>
            <w:highlight w:val="green"/>
          </w:rPr>
          <m:t>A</m:t>
        </m:r>
      </m:oMath>
    </w:p>
    <w:p w14:paraId="242F444F" w14:textId="39F5B6C3" w:rsidR="00EC31B6" w:rsidRDefault="00EC31B6" w:rsidP="00EC31B6">
      <w:pPr>
        <w:pStyle w:val="Corpo"/>
        <w:numPr>
          <w:ilvl w:val="0"/>
          <w:numId w:val="21"/>
        </w:numPr>
      </w:pPr>
      <w:r>
        <w:t xml:space="preserve">Custo de posse: </w:t>
      </w:r>
      <m:oMath>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2</m:t>
            </m:r>
          </m:sub>
        </m:sSub>
        <m:f>
          <m:fPr>
            <m:ctrlPr>
              <w:rPr>
                <w:rFonts w:ascii="Cambria Math" w:hAnsi="Cambria Math"/>
                <w:i/>
                <w:highlight w:val="green"/>
              </w:rPr>
            </m:ctrlPr>
          </m:fPr>
          <m:num>
            <m:r>
              <w:rPr>
                <w:rFonts w:ascii="Cambria Math" w:hAnsi="Cambria Math"/>
                <w:highlight w:val="green"/>
              </w:rPr>
              <m:t>Q - S</m:t>
            </m:r>
          </m:num>
          <m:den>
            <m:r>
              <w:rPr>
                <w:rFonts w:ascii="Cambria Math" w:hAnsi="Cambria Math"/>
                <w:highlight w:val="green"/>
              </w:rPr>
              <m:t>2</m:t>
            </m:r>
          </m:den>
        </m:f>
        <m:sSub>
          <m:sSubPr>
            <m:ctrlPr>
              <w:rPr>
                <w:rFonts w:ascii="Cambria Math" w:hAnsi="Cambria Math"/>
                <w:i/>
                <w:highlight w:val="green"/>
              </w:rPr>
            </m:ctrlPr>
          </m:sSubPr>
          <m:e>
            <m:r>
              <w:rPr>
                <w:rFonts w:ascii="Cambria Math" w:hAnsi="Cambria Math"/>
                <w:highlight w:val="green"/>
              </w:rPr>
              <m:t>T</m:t>
            </m:r>
          </m:e>
          <m:sub>
            <m:r>
              <w:rPr>
                <w:rFonts w:ascii="Cambria Math" w:hAnsi="Cambria Math"/>
                <w:highlight w:val="green"/>
              </w:rPr>
              <m:t>2</m:t>
            </m:r>
          </m:sub>
        </m:sSub>
      </m:oMath>
    </w:p>
    <w:p w14:paraId="22712C2F" w14:textId="38AAC63B" w:rsidR="00490606" w:rsidRPr="004C2A2E" w:rsidRDefault="00490606" w:rsidP="00EC31B6">
      <w:pPr>
        <w:pStyle w:val="Corpo"/>
        <w:numPr>
          <w:ilvl w:val="0"/>
          <w:numId w:val="21"/>
        </w:numPr>
      </w:pPr>
      <w:r>
        <w:t xml:space="preserve">Custo de rutura: </w:t>
      </w:r>
      <m:oMath>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3</m:t>
            </m:r>
          </m:sub>
        </m:sSub>
        <m:f>
          <m:fPr>
            <m:ctrlPr>
              <w:rPr>
                <w:rFonts w:ascii="Cambria Math" w:hAnsi="Cambria Math"/>
                <w:i/>
                <w:highlight w:val="green"/>
              </w:rPr>
            </m:ctrlPr>
          </m:fPr>
          <m:num>
            <m:r>
              <w:rPr>
                <w:rFonts w:ascii="Cambria Math" w:hAnsi="Cambria Math"/>
                <w:highlight w:val="green"/>
              </w:rPr>
              <m:t>S</m:t>
            </m:r>
          </m:num>
          <m:den>
            <m:r>
              <w:rPr>
                <w:rFonts w:ascii="Cambria Math" w:hAnsi="Cambria Math"/>
                <w:highlight w:val="green"/>
              </w:rPr>
              <m:t>2</m:t>
            </m:r>
          </m:den>
        </m:f>
        <m:sSub>
          <m:sSubPr>
            <m:ctrlPr>
              <w:rPr>
                <w:rFonts w:ascii="Cambria Math" w:hAnsi="Cambria Math"/>
                <w:i/>
                <w:highlight w:val="green"/>
              </w:rPr>
            </m:ctrlPr>
          </m:sSubPr>
          <m:e>
            <m:r>
              <w:rPr>
                <w:rFonts w:ascii="Cambria Math" w:hAnsi="Cambria Math"/>
                <w:highlight w:val="green"/>
              </w:rPr>
              <m:t>T</m:t>
            </m:r>
          </m:e>
          <m:sub>
            <m:r>
              <w:rPr>
                <w:rFonts w:ascii="Cambria Math" w:hAnsi="Cambria Math"/>
                <w:highlight w:val="green"/>
              </w:rPr>
              <m:t>3</m:t>
            </m:r>
          </m:sub>
        </m:sSub>
      </m:oMath>
    </w:p>
    <w:p w14:paraId="1E3ECAD4" w14:textId="77777777" w:rsidR="00C23B89" w:rsidRDefault="00E06068" w:rsidP="00C23B89">
      <w:pPr>
        <w:pStyle w:val="Corpo"/>
        <w:jc w:val="center"/>
      </w:pPr>
      <w:r>
        <w:t xml:space="preserve">Logo: </w:t>
      </w:r>
    </w:p>
    <w:p w14:paraId="3289604E" w14:textId="3C3A28DF" w:rsidR="00C63C1B" w:rsidRPr="00C23B89" w:rsidRDefault="00853C60" w:rsidP="00C23B89">
      <w:pPr>
        <w:pStyle w:val="Corpo"/>
        <w:jc w:val="center"/>
      </w:pPr>
      <m:oMathPara>
        <m:oMathParaPr>
          <m:jc m:val="center"/>
        </m:oMathParaPr>
        <m:oMath>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t</m:t>
              </m:r>
            </m:sub>
          </m:sSub>
          <m:r>
            <w:rPr>
              <w:rFonts w:ascii="Cambria Math" w:hAnsi="Cambria Math"/>
              <w:highlight w:val="green"/>
            </w:rPr>
            <m:t>=</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1</m:t>
              </m:r>
            </m:sub>
          </m:sSub>
          <m:r>
            <w:rPr>
              <w:rFonts w:ascii="Cambria Math" w:hAnsi="Cambria Math"/>
              <w:highlight w:val="green"/>
            </w:rPr>
            <m:t>rT+A+</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2</m:t>
              </m:r>
            </m:sub>
          </m:sSub>
          <m:f>
            <m:fPr>
              <m:ctrlPr>
                <w:rPr>
                  <w:rFonts w:ascii="Cambria Math" w:hAnsi="Cambria Math"/>
                  <w:i/>
                  <w:highlight w:val="green"/>
                </w:rPr>
              </m:ctrlPr>
            </m:fPr>
            <m:num>
              <m:r>
                <w:rPr>
                  <w:rFonts w:ascii="Cambria Math" w:hAnsi="Cambria Math"/>
                  <w:highlight w:val="green"/>
                </w:rPr>
                <m:t>Q - S</m:t>
              </m:r>
            </m:num>
            <m:den>
              <m:r>
                <w:rPr>
                  <w:rFonts w:ascii="Cambria Math" w:hAnsi="Cambria Math"/>
                  <w:highlight w:val="green"/>
                </w:rPr>
                <m:t>2</m:t>
              </m:r>
            </m:den>
          </m:f>
          <m:sSub>
            <m:sSubPr>
              <m:ctrlPr>
                <w:rPr>
                  <w:rFonts w:ascii="Cambria Math" w:hAnsi="Cambria Math"/>
                  <w:i/>
                  <w:highlight w:val="green"/>
                </w:rPr>
              </m:ctrlPr>
            </m:sSubPr>
            <m:e>
              <m:r>
                <w:rPr>
                  <w:rFonts w:ascii="Cambria Math" w:hAnsi="Cambria Math"/>
                  <w:highlight w:val="green"/>
                </w:rPr>
                <m:t>T</m:t>
              </m:r>
            </m:e>
            <m:sub>
              <m:r>
                <w:rPr>
                  <w:rFonts w:ascii="Cambria Math" w:hAnsi="Cambria Math"/>
                  <w:highlight w:val="green"/>
                </w:rPr>
                <m:t>2</m:t>
              </m:r>
            </m:sub>
          </m:sSub>
          <m:r>
            <w:rPr>
              <w:rFonts w:ascii="Cambria Math" w:hAnsi="Cambria Math"/>
              <w:highlight w:val="green"/>
            </w:rPr>
            <m:t>+</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3</m:t>
              </m:r>
            </m:sub>
          </m:sSub>
          <m:f>
            <m:fPr>
              <m:ctrlPr>
                <w:rPr>
                  <w:rFonts w:ascii="Cambria Math" w:hAnsi="Cambria Math"/>
                  <w:i/>
                  <w:highlight w:val="green"/>
                </w:rPr>
              </m:ctrlPr>
            </m:fPr>
            <m:num>
              <m:r>
                <w:rPr>
                  <w:rFonts w:ascii="Cambria Math" w:hAnsi="Cambria Math"/>
                  <w:highlight w:val="green"/>
                </w:rPr>
                <m:t>S</m:t>
              </m:r>
            </m:num>
            <m:den>
              <m:r>
                <w:rPr>
                  <w:rFonts w:ascii="Cambria Math" w:hAnsi="Cambria Math"/>
                  <w:highlight w:val="green"/>
                </w:rPr>
                <m:t>2</m:t>
              </m:r>
            </m:den>
          </m:f>
          <m:sSub>
            <m:sSubPr>
              <m:ctrlPr>
                <w:rPr>
                  <w:rFonts w:ascii="Cambria Math" w:hAnsi="Cambria Math"/>
                  <w:i/>
                  <w:highlight w:val="green"/>
                </w:rPr>
              </m:ctrlPr>
            </m:sSubPr>
            <m:e>
              <m:r>
                <w:rPr>
                  <w:rFonts w:ascii="Cambria Math" w:hAnsi="Cambria Math"/>
                  <w:highlight w:val="green"/>
                </w:rPr>
                <m:t>T</m:t>
              </m:r>
            </m:e>
            <m:sub>
              <m:r>
                <w:rPr>
                  <w:rFonts w:ascii="Cambria Math" w:hAnsi="Cambria Math"/>
                  <w:highlight w:val="green"/>
                </w:rPr>
                <m:t>3</m:t>
              </m:r>
            </m:sub>
          </m:sSub>
          <m:r>
            <w:rPr>
              <w:rFonts w:ascii="Cambria Math" w:hAnsi="Cambria Math"/>
              <w:highlight w:val="green"/>
            </w:rPr>
            <m:t xml:space="preserve"> ⟺</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t</m:t>
              </m:r>
            </m:sub>
          </m:sSub>
          <m:r>
            <w:rPr>
              <w:rFonts w:ascii="Cambria Math" w:hAnsi="Cambria Math"/>
              <w:highlight w:val="green"/>
            </w:rPr>
            <m:t>=</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1</m:t>
              </m:r>
            </m:sub>
          </m:sSub>
          <m:r>
            <w:rPr>
              <w:rFonts w:ascii="Cambria Math" w:hAnsi="Cambria Math"/>
              <w:highlight w:val="green"/>
            </w:rPr>
            <m:t>rT+A+</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2</m:t>
              </m:r>
            </m:sub>
          </m:sSub>
          <m:f>
            <m:fPr>
              <m:ctrlPr>
                <w:rPr>
                  <w:rFonts w:ascii="Cambria Math" w:hAnsi="Cambria Math"/>
                  <w:i/>
                  <w:highlight w:val="green"/>
                </w:rPr>
              </m:ctrlPr>
            </m:fPr>
            <m:num>
              <m:sSup>
                <m:sSupPr>
                  <m:ctrlPr>
                    <w:rPr>
                      <w:rFonts w:ascii="Cambria Math" w:hAnsi="Cambria Math"/>
                      <w:i/>
                      <w:highlight w:val="green"/>
                    </w:rPr>
                  </m:ctrlPr>
                </m:sSupPr>
                <m:e>
                  <m:d>
                    <m:dPr>
                      <m:ctrlPr>
                        <w:rPr>
                          <w:rFonts w:ascii="Cambria Math" w:hAnsi="Cambria Math"/>
                          <w:i/>
                          <w:highlight w:val="green"/>
                        </w:rPr>
                      </m:ctrlPr>
                    </m:dPr>
                    <m:e>
                      <m:r>
                        <w:rPr>
                          <w:rFonts w:ascii="Cambria Math" w:hAnsi="Cambria Math"/>
                          <w:highlight w:val="green"/>
                        </w:rPr>
                        <m:t>Q-S</m:t>
                      </m:r>
                    </m:e>
                  </m:d>
                </m:e>
                <m:sup>
                  <m:r>
                    <w:rPr>
                      <w:rFonts w:ascii="Cambria Math" w:hAnsi="Cambria Math"/>
                      <w:highlight w:val="green"/>
                    </w:rPr>
                    <m:t>2</m:t>
                  </m:r>
                </m:sup>
              </m:sSup>
            </m:num>
            <m:den>
              <m:r>
                <w:rPr>
                  <w:rFonts w:ascii="Cambria Math" w:hAnsi="Cambria Math"/>
                  <w:highlight w:val="green"/>
                </w:rPr>
                <m:t>2r</m:t>
              </m:r>
            </m:den>
          </m:f>
          <m:r>
            <w:rPr>
              <w:rFonts w:ascii="Cambria Math" w:hAnsi="Cambria Math"/>
              <w:highlight w:val="green"/>
            </w:rPr>
            <m:t>+</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3</m:t>
              </m:r>
            </m:sub>
          </m:sSub>
          <m:f>
            <m:fPr>
              <m:ctrlPr>
                <w:rPr>
                  <w:rFonts w:ascii="Cambria Math" w:hAnsi="Cambria Math"/>
                  <w:i/>
                  <w:highlight w:val="green"/>
                </w:rPr>
              </m:ctrlPr>
            </m:fPr>
            <m:num>
              <m:sSup>
                <m:sSupPr>
                  <m:ctrlPr>
                    <w:rPr>
                      <w:rFonts w:ascii="Cambria Math" w:hAnsi="Cambria Math"/>
                      <w:i/>
                      <w:highlight w:val="green"/>
                    </w:rPr>
                  </m:ctrlPr>
                </m:sSupPr>
                <m:e>
                  <m:r>
                    <w:rPr>
                      <w:rFonts w:ascii="Cambria Math" w:hAnsi="Cambria Math"/>
                      <w:highlight w:val="green"/>
                    </w:rPr>
                    <m:t>S</m:t>
                  </m:r>
                </m:e>
                <m:sup>
                  <m:r>
                    <w:rPr>
                      <w:rFonts w:ascii="Cambria Math" w:hAnsi="Cambria Math"/>
                      <w:highlight w:val="green"/>
                    </w:rPr>
                    <m:t>2</m:t>
                  </m:r>
                </m:sup>
              </m:sSup>
            </m:num>
            <m:den>
              <m:r>
                <w:rPr>
                  <w:rFonts w:ascii="Cambria Math" w:hAnsi="Cambria Math"/>
                  <w:highlight w:val="green"/>
                </w:rPr>
                <m:t>2r</m:t>
              </m:r>
            </m:den>
          </m:f>
          <m:r>
            <m:rPr>
              <m:sty m:val="p"/>
            </m:rPr>
            <w:rPr>
              <w:rFonts w:ascii="Cambria Math" w:hAnsi="Cambria Math"/>
            </w:rPr>
            <w:br/>
          </m:r>
        </m:oMath>
        <m:oMath>
          <m:r>
            <w:rPr>
              <w:rFonts w:ascii="Cambria Math" w:hAnsi="Cambria Math"/>
              <w:highlight w:val="green"/>
            </w:rPr>
            <m:t>(Q=rT)⟺</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T</m:t>
              </m:r>
            </m:sub>
          </m:sSub>
          <m:r>
            <w:rPr>
              <w:rFonts w:ascii="Cambria Math" w:hAnsi="Cambria Math"/>
              <w:highlight w:val="green"/>
            </w:rPr>
            <m:t>=</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1</m:t>
              </m:r>
            </m:sub>
          </m:sSub>
          <m:r>
            <w:rPr>
              <w:rFonts w:ascii="Cambria Math" w:hAnsi="Cambria Math"/>
              <w:highlight w:val="green"/>
            </w:rPr>
            <m:t>r+Ar/Q+</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2</m:t>
              </m:r>
            </m:sub>
          </m:sSub>
          <m:f>
            <m:fPr>
              <m:ctrlPr>
                <w:rPr>
                  <w:rFonts w:ascii="Cambria Math" w:hAnsi="Cambria Math"/>
                  <w:i/>
                  <w:highlight w:val="green"/>
                </w:rPr>
              </m:ctrlPr>
            </m:fPr>
            <m:num>
              <m:sSup>
                <m:sSupPr>
                  <m:ctrlPr>
                    <w:rPr>
                      <w:rFonts w:ascii="Cambria Math" w:hAnsi="Cambria Math"/>
                      <w:i/>
                      <w:highlight w:val="green"/>
                    </w:rPr>
                  </m:ctrlPr>
                </m:sSupPr>
                <m:e>
                  <m:d>
                    <m:dPr>
                      <m:ctrlPr>
                        <w:rPr>
                          <w:rFonts w:ascii="Cambria Math" w:hAnsi="Cambria Math"/>
                          <w:i/>
                          <w:highlight w:val="green"/>
                        </w:rPr>
                      </m:ctrlPr>
                    </m:dPr>
                    <m:e>
                      <m:r>
                        <w:rPr>
                          <w:rFonts w:ascii="Cambria Math" w:hAnsi="Cambria Math"/>
                          <w:highlight w:val="green"/>
                        </w:rPr>
                        <m:t>Q-S</m:t>
                      </m:r>
                    </m:e>
                  </m:d>
                </m:e>
                <m:sup>
                  <m:r>
                    <w:rPr>
                      <w:rFonts w:ascii="Cambria Math" w:hAnsi="Cambria Math"/>
                      <w:highlight w:val="green"/>
                    </w:rPr>
                    <m:t>2</m:t>
                  </m:r>
                </m:sup>
              </m:sSup>
            </m:num>
            <m:den>
              <m:r>
                <w:rPr>
                  <w:rFonts w:ascii="Cambria Math" w:hAnsi="Cambria Math"/>
                  <w:highlight w:val="green"/>
                </w:rPr>
                <m:t>2Q</m:t>
              </m:r>
            </m:den>
          </m:f>
          <m:r>
            <w:rPr>
              <w:rFonts w:ascii="Cambria Math" w:hAnsi="Cambria Math"/>
              <w:highlight w:val="green"/>
            </w:rPr>
            <m:t>+</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3</m:t>
              </m:r>
            </m:sub>
          </m:sSub>
          <m:f>
            <m:fPr>
              <m:ctrlPr>
                <w:rPr>
                  <w:rFonts w:ascii="Cambria Math" w:hAnsi="Cambria Math"/>
                  <w:i/>
                  <w:highlight w:val="green"/>
                </w:rPr>
              </m:ctrlPr>
            </m:fPr>
            <m:num>
              <m:sSup>
                <m:sSupPr>
                  <m:ctrlPr>
                    <w:rPr>
                      <w:rFonts w:ascii="Cambria Math" w:hAnsi="Cambria Math"/>
                      <w:i/>
                      <w:highlight w:val="green"/>
                    </w:rPr>
                  </m:ctrlPr>
                </m:sSupPr>
                <m:e>
                  <m:r>
                    <w:rPr>
                      <w:rFonts w:ascii="Cambria Math" w:hAnsi="Cambria Math"/>
                      <w:highlight w:val="green"/>
                    </w:rPr>
                    <m:t>S</m:t>
                  </m:r>
                </m:e>
                <m:sup>
                  <m:r>
                    <w:rPr>
                      <w:rFonts w:ascii="Cambria Math" w:hAnsi="Cambria Math"/>
                      <w:highlight w:val="green"/>
                    </w:rPr>
                    <m:t>2</m:t>
                  </m:r>
                </m:sup>
              </m:sSup>
            </m:num>
            <m:den>
              <m:r>
                <w:rPr>
                  <w:rFonts w:ascii="Cambria Math" w:hAnsi="Cambria Math"/>
                  <w:highlight w:val="green"/>
                </w:rPr>
                <m:t>2Q</m:t>
              </m:r>
            </m:den>
          </m:f>
        </m:oMath>
      </m:oMathPara>
    </w:p>
    <w:p w14:paraId="33171A11" w14:textId="5A961544" w:rsidR="00F77F3F" w:rsidRDefault="00853C60" w:rsidP="0032660D">
      <w:pPr>
        <w:pStyle w:val="Corpo"/>
        <w:numPr>
          <w:ilvl w:val="0"/>
          <w:numId w:val="22"/>
        </w:numPr>
      </w:pPr>
      <m:oMath>
        <m:sSup>
          <m:sSupPr>
            <m:ctrlPr>
              <w:rPr>
                <w:rFonts w:ascii="Cambria Math" w:hAnsi="Cambria Math"/>
                <w:i/>
                <w:highlight w:val="green"/>
              </w:rPr>
            </m:ctrlPr>
          </m:sSupPr>
          <m:e>
            <m:r>
              <w:rPr>
                <w:rFonts w:ascii="Cambria Math" w:hAnsi="Cambria Math"/>
                <w:highlight w:val="green"/>
              </w:rPr>
              <m:t>Q</m:t>
            </m:r>
          </m:e>
          <m:sup>
            <m:r>
              <w:rPr>
                <w:rFonts w:ascii="Cambria Math" w:hAnsi="Cambria Math"/>
                <w:highlight w:val="green"/>
              </w:rPr>
              <m:t>*</m:t>
            </m:r>
          </m:sup>
        </m:sSup>
        <m:r>
          <w:rPr>
            <w:rFonts w:ascii="Cambria Math" w:hAnsi="Cambria Math"/>
            <w:highlight w:val="green"/>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2Ar</m:t>
                </m:r>
              </m:num>
              <m:den>
                <m:sSub>
                  <m:sSubPr>
                    <m:ctrlPr>
                      <w:rPr>
                        <w:rFonts w:ascii="Cambria Math" w:hAnsi="Cambria Math"/>
                        <w:i/>
                      </w:rPr>
                    </m:ctrlPr>
                  </m:sSubPr>
                  <m:e>
                    <m:r>
                      <w:rPr>
                        <w:rFonts w:ascii="Cambria Math" w:hAnsi="Cambria Math"/>
                      </w:rPr>
                      <m:t>C</m:t>
                    </m:r>
                  </m:e>
                  <m:sub>
                    <m:r>
                      <w:rPr>
                        <w:rFonts w:ascii="Cambria Math" w:hAnsi="Cambria Math"/>
                      </w:rPr>
                      <m:t>2</m:t>
                    </m:r>
                  </m:sub>
                </m:sSub>
              </m:den>
            </m:f>
          </m:e>
        </m:rad>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C</m:t>
                    </m:r>
                  </m:e>
                  <m:sub>
                    <m:r>
                      <w:rPr>
                        <w:rFonts w:ascii="Cambria Math" w:hAnsi="Cambria Math"/>
                      </w:rPr>
                      <m:t>3</m:t>
                    </m:r>
                  </m:sub>
                </m:sSub>
              </m:den>
            </m:f>
          </m:e>
        </m:rad>
      </m:oMath>
    </w:p>
    <w:p w14:paraId="4ABAC4DE" w14:textId="79E4FA4D" w:rsidR="008A3F70" w:rsidRDefault="00853C60" w:rsidP="0032660D">
      <w:pPr>
        <w:pStyle w:val="Corpo"/>
        <w:numPr>
          <w:ilvl w:val="0"/>
          <w:numId w:val="22"/>
        </w:numPr>
      </w:pPr>
      <m:oMath>
        <m:sSup>
          <m:sSupPr>
            <m:ctrlPr>
              <w:rPr>
                <w:rFonts w:ascii="Cambria Math" w:hAnsi="Cambria Math"/>
                <w:i/>
                <w:highlight w:val="green"/>
              </w:rPr>
            </m:ctrlPr>
          </m:sSupPr>
          <m:e>
            <m:r>
              <w:rPr>
                <w:rFonts w:ascii="Cambria Math" w:hAnsi="Cambria Math"/>
                <w:highlight w:val="green"/>
              </w:rPr>
              <m:t>S</m:t>
            </m:r>
          </m:e>
          <m:sup>
            <m:r>
              <w:rPr>
                <w:rFonts w:ascii="Cambria Math" w:hAnsi="Cambria Math"/>
                <w:highlight w:val="green"/>
              </w:rPr>
              <m:t>*</m:t>
            </m:r>
          </m:sup>
        </m:sSup>
        <m:r>
          <w:rPr>
            <w:rFonts w:ascii="Cambria Math" w:hAnsi="Cambria Math"/>
          </w:rPr>
          <m:t>=</m:t>
        </m:r>
        <m:rad>
          <m:radPr>
            <m:degHide m:val="1"/>
            <m:ctrlPr>
              <w:rPr>
                <w:rFonts w:ascii="Cambria Math" w:hAnsi="Cambria Math"/>
                <w:i/>
              </w:rPr>
            </m:ctrlPr>
          </m:radPr>
          <m:deg/>
          <m:e>
            <m:r>
              <w:rPr>
                <w:rFonts w:ascii="Cambria Math" w:hAnsi="Cambria Math"/>
              </w:rPr>
              <m:t>2Ar</m:t>
            </m:r>
            <m:sSub>
              <m:sSubPr>
                <m:ctrlPr>
                  <w:rPr>
                    <w:rFonts w:ascii="Cambria Math" w:hAnsi="Cambria Math"/>
                    <w:i/>
                  </w:rPr>
                </m:ctrlPr>
              </m:sSubPr>
              <m:e>
                <m:r>
                  <w:rPr>
                    <w:rFonts w:ascii="Cambria Math" w:hAnsi="Cambria Math"/>
                  </w:rPr>
                  <m:t>C</m:t>
                </m:r>
              </m:e>
              <m:sub>
                <m:r>
                  <w:rPr>
                    <w:rFonts w:ascii="Cambria Math" w:hAnsi="Cambria Math"/>
                  </w:rPr>
                  <m:t>2</m:t>
                </m:r>
              </m:sub>
            </m:sSub>
          </m:e>
        </m:rad>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C</m:t>
                    </m:r>
                  </m:e>
                  <m:sub>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ub>
                </m:sSub>
              </m:e>
            </m:rad>
          </m:den>
        </m:f>
      </m:oMath>
    </w:p>
    <w:p w14:paraId="6063659D" w14:textId="623F637C" w:rsidR="00173DF4" w:rsidRDefault="00853C60" w:rsidP="0032660D">
      <w:pPr>
        <w:pStyle w:val="Corpo"/>
        <w:numPr>
          <w:ilvl w:val="0"/>
          <w:numId w:val="22"/>
        </w:numPr>
      </w:pPr>
      <m:oMath>
        <m:sSubSup>
          <m:sSubSupPr>
            <m:ctrlPr>
              <w:rPr>
                <w:rFonts w:ascii="Cambria Math" w:hAnsi="Cambria Math"/>
                <w:i/>
                <w:highlight w:val="green"/>
              </w:rPr>
            </m:ctrlPr>
          </m:sSubSupPr>
          <m:e>
            <m:r>
              <w:rPr>
                <w:rFonts w:ascii="Cambria Math" w:hAnsi="Cambria Math"/>
                <w:highlight w:val="green"/>
              </w:rPr>
              <m:t>T</m:t>
            </m:r>
          </m:e>
          <m:sub>
            <m:r>
              <w:rPr>
                <w:rFonts w:ascii="Cambria Math" w:hAnsi="Cambria Math"/>
                <w:highlight w:val="green"/>
              </w:rPr>
              <m:t>2</m:t>
            </m:r>
          </m:sub>
          <m:sup>
            <m:r>
              <w:rPr>
                <w:rFonts w:ascii="Cambria Math" w:hAnsi="Cambria Math"/>
                <w:highlight w:val="green"/>
              </w:rPr>
              <m:t>*</m:t>
            </m:r>
          </m:sup>
        </m:sSubSup>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 xml:space="preserve"> - </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)/r</m:t>
        </m:r>
      </m:oMath>
    </w:p>
    <w:p w14:paraId="34D86703" w14:textId="2D6F4BB5" w:rsidR="00204586" w:rsidRDefault="00853C60" w:rsidP="0032660D">
      <w:pPr>
        <w:pStyle w:val="Corpo"/>
        <w:numPr>
          <w:ilvl w:val="0"/>
          <w:numId w:val="22"/>
        </w:numPr>
      </w:pPr>
      <m:oMath>
        <m:sSubSup>
          <m:sSubSupPr>
            <m:ctrlPr>
              <w:rPr>
                <w:rFonts w:ascii="Cambria Math" w:hAnsi="Cambria Math"/>
                <w:i/>
                <w:highlight w:val="green"/>
              </w:rPr>
            </m:ctrlPr>
          </m:sSubSupPr>
          <m:e>
            <m:r>
              <w:rPr>
                <w:rFonts w:ascii="Cambria Math" w:hAnsi="Cambria Math"/>
                <w:highlight w:val="green"/>
              </w:rPr>
              <m:t>T</m:t>
            </m:r>
          </m:e>
          <m:sub>
            <m:r>
              <w:rPr>
                <w:rFonts w:ascii="Cambria Math" w:hAnsi="Cambria Math"/>
                <w:highlight w:val="green"/>
              </w:rPr>
              <m:t>3</m:t>
            </m:r>
          </m:sub>
          <m:sup>
            <m:r>
              <w:rPr>
                <w:rFonts w:ascii="Cambria Math" w:hAnsi="Cambria Math"/>
                <w:highlight w:val="green"/>
              </w:rPr>
              <m:t>*</m:t>
            </m:r>
          </m:sup>
        </m:sSub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/r</m:t>
        </m:r>
      </m:oMath>
    </w:p>
    <w:p w14:paraId="21B8214B" w14:textId="3CEDE4B0" w:rsidR="00204586" w:rsidRDefault="00853C60" w:rsidP="0032660D">
      <w:pPr>
        <w:pStyle w:val="Corpo"/>
        <w:numPr>
          <w:ilvl w:val="0"/>
          <w:numId w:val="22"/>
        </w:numPr>
      </w:pPr>
      <m:oMath>
        <m:sSup>
          <m:sSupPr>
            <m:ctrlPr>
              <w:rPr>
                <w:rFonts w:ascii="Cambria Math" w:hAnsi="Cambria Math"/>
                <w:i/>
                <w:highlight w:val="green"/>
              </w:rPr>
            </m:ctrlPr>
          </m:sSupPr>
          <m:e>
            <m:r>
              <w:rPr>
                <w:rFonts w:ascii="Cambria Math" w:hAnsi="Cambria Math"/>
                <w:highlight w:val="green"/>
              </w:rPr>
              <m:t>T</m:t>
            </m:r>
          </m:e>
          <m:sup>
            <m:r>
              <w:rPr>
                <w:rFonts w:ascii="Cambria Math" w:hAnsi="Cambria Math"/>
                <w:highlight w:val="green"/>
              </w:rPr>
              <m:t>*</m:t>
            </m:r>
          </m:sup>
        </m:s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3</m:t>
            </m:r>
          </m:sub>
          <m:sup>
            <m:r>
              <w:rPr>
                <w:rFonts w:ascii="Cambria Math" w:hAnsi="Cambria Math"/>
              </w:rPr>
              <m:t>*</m:t>
            </m:r>
          </m:sup>
        </m:sSubSup>
      </m:oMath>
    </w:p>
    <w:p w14:paraId="0D6AFE7F" w14:textId="68B2A738" w:rsidR="00204586" w:rsidRDefault="00853C60" w:rsidP="0032660D">
      <w:pPr>
        <w:pStyle w:val="Corpo"/>
        <w:numPr>
          <w:ilvl w:val="0"/>
          <w:numId w:val="22"/>
        </w:numPr>
      </w:pPr>
      <m:oMath>
        <m:sSubSup>
          <m:sSubSupPr>
            <m:ctrlPr>
              <w:rPr>
                <w:rFonts w:ascii="Cambria Math" w:hAnsi="Cambria Math"/>
                <w:i/>
                <w:highlight w:val="green"/>
              </w:rPr>
            </m:ctrlPr>
          </m:sSubSupPr>
          <m:e>
            <m:r>
              <w:rPr>
                <w:rFonts w:ascii="Cambria Math" w:hAnsi="Cambria Math"/>
                <w:highlight w:val="green"/>
              </w:rPr>
              <m:t>C</m:t>
            </m:r>
          </m:e>
          <m:sub>
            <m:r>
              <w:rPr>
                <w:rFonts w:ascii="Cambria Math" w:hAnsi="Cambria Math"/>
                <w:highlight w:val="green"/>
              </w:rPr>
              <m:t>v</m:t>
            </m:r>
          </m:sub>
          <m:sup>
            <m:r>
              <w:rPr>
                <w:rFonts w:ascii="Cambria Math" w:hAnsi="Cambria Math"/>
                <w:highlight w:val="green"/>
              </w:rPr>
              <m:t>*</m:t>
            </m:r>
          </m:sup>
        </m:sSubSup>
        <m:r>
          <w:rPr>
            <w:rFonts w:ascii="Cambria Math" w:hAnsi="Cambria Math"/>
            <w:highlight w:val="green"/>
          </w:rPr>
          <m:t>=</m:t>
        </m:r>
        <m:rad>
          <m:radPr>
            <m:degHide m:val="1"/>
            <m:ctrlPr>
              <w:rPr>
                <w:rFonts w:ascii="Cambria Math" w:hAnsi="Cambria Math"/>
                <w:i/>
              </w:rPr>
            </m:ctrlPr>
          </m:radPr>
          <m:deg/>
          <m:e>
            <m:r>
              <w:rPr>
                <w:rFonts w:ascii="Cambria Math" w:hAnsi="Cambria Math"/>
              </w:rPr>
              <m:t>2Ar</m:t>
            </m:r>
            <m:sSub>
              <m:sSubPr>
                <m:ctrlPr>
                  <w:rPr>
                    <w:rFonts w:ascii="Cambria Math" w:hAnsi="Cambria Math"/>
                    <w:i/>
                  </w:rPr>
                </m:ctrlPr>
              </m:sSubPr>
              <m:e>
                <m:r>
                  <w:rPr>
                    <w:rFonts w:ascii="Cambria Math" w:hAnsi="Cambria Math"/>
                  </w:rPr>
                  <m:t>C</m:t>
                </m:r>
              </m:e>
              <m:sub>
                <m:r>
                  <w:rPr>
                    <w:rFonts w:ascii="Cambria Math" w:hAnsi="Cambria Math"/>
                  </w:rPr>
                  <m:t>2</m:t>
                </m:r>
              </m:sub>
            </m:sSub>
          </m:e>
        </m:rad>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den>
            </m:f>
          </m:e>
        </m:rad>
      </m:oMath>
      <w:r w:rsidR="00CE36E4" w:rsidRPr="00CE36E4">
        <w:t xml:space="preserve">   </w:t>
      </w:r>
      <w:r w:rsidR="00CE36E4">
        <w:sym w:font="Wingdings" w:char="F0E0"/>
      </w:r>
      <w:r w:rsidR="00CE36E4" w:rsidRPr="00CE36E4">
        <w:t xml:space="preserve">  Permite conclui</w:t>
      </w:r>
      <w:r w:rsidR="00CE36E4">
        <w:t>r que o custo é menor quando a penúria é permitida do que quando não é.</w:t>
      </w:r>
      <w:r w:rsidR="00C53EA7">
        <w:t xml:space="preserve"> Mas pode ser enganador, pois a penúria continuada (se não for acordada com os clientes) acabará por levar à perda de vendas e isso não está contemplado no modelo.</w:t>
      </w:r>
    </w:p>
    <w:p w14:paraId="28C5FD44" w14:textId="20642486" w:rsidR="00B22FFE" w:rsidRDefault="00472612" w:rsidP="00B22FFE">
      <w:pPr>
        <w:pStyle w:val="Corpo"/>
      </w:pPr>
      <w:r>
        <w:rPr>
          <w:noProof/>
        </w:rPr>
        <mc:AlternateContent>
          <mc:Choice Requires="wps">
            <w:drawing>
              <wp:anchor distT="0" distB="0" distL="114300" distR="114300" simplePos="0" relativeHeight="251675649" behindDoc="0" locked="0" layoutInCell="1" allowOverlap="1" wp14:anchorId="0E1E2EC7" wp14:editId="22216F3F">
                <wp:simplePos x="0" y="0"/>
                <wp:positionH relativeFrom="column">
                  <wp:posOffset>2514600</wp:posOffset>
                </wp:positionH>
                <wp:positionV relativeFrom="paragraph">
                  <wp:posOffset>3101802</wp:posOffset>
                </wp:positionV>
                <wp:extent cx="1880755" cy="374073"/>
                <wp:effectExtent l="0" t="0" r="12065" b="6985"/>
                <wp:wrapNone/>
                <wp:docPr id="30" name="Retângulo 30"/>
                <wp:cNvGraphicFramePr/>
                <a:graphic xmlns:a="http://schemas.openxmlformats.org/drawingml/2006/main">
                  <a:graphicData uri="http://schemas.microsoft.com/office/word/2010/wordprocessingShape">
                    <wps:wsp>
                      <wps:cNvSpPr/>
                      <wps:spPr>
                        <a:xfrm>
                          <a:off x="0" y="0"/>
                          <a:ext cx="1880755" cy="374073"/>
                        </a:xfrm>
                        <a:prstGeom prst="rect">
                          <a:avLst/>
                        </a:prstGeom>
                        <a:solidFill>
                          <a:srgbClr val="92D050">
                            <a:alpha val="23186"/>
                          </a:srgb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66699C" id="Retângulo 30" o:spid="_x0000_s1026" style="position:absolute;margin-left:198pt;margin-top:244.25pt;width:148.1pt;height:29.45pt;z-index:2516756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" fillcolor="#92d050" strokecolor="#00b050" strokeweight="1pt">
                <v:fill opacity="15163f"/>
              </v:rect>
            </w:pict>
          </mc:Fallback>
        </mc:AlternateContent>
      </w:r>
      <w:r w:rsidRPr="00472612">
        <w:rPr>
          <w:noProof/>
        </w:rPr>
        <w:drawing>
          <wp:inline distT="0" distB="0" distL="0" distR="0" wp14:anchorId="2CFAF809" wp14:editId="7C1C228A">
            <wp:extent cx="4540250" cy="1662522"/>
            <wp:effectExtent l="0" t="0" r="0" b="1270"/>
            <wp:docPr id="26" name="Imagem 2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texto&#10;&#10;Descrição gerada automaticamente"/>
                    <pic:cNvPicPr/>
                  </pic:nvPicPr>
                  <pic:blipFill rotWithShape="1">
                    <a:blip r:embed="rId29"/>
                    <a:srcRect b="72415"/>
                    <a:stretch/>
                  </pic:blipFill>
                  <pic:spPr bwMode="auto">
                    <a:xfrm>
                      <a:off x="0" y="0"/>
                      <a:ext cx="4582983" cy="1678170"/>
                    </a:xfrm>
                    <a:prstGeom prst="rect">
                      <a:avLst/>
                    </a:prstGeom>
                    <a:ln>
                      <a:noFill/>
                    </a:ln>
                    <a:extLst>
                      <a:ext uri="{53640926-AAD7-44D8-BBD7-CCE9431645EC}">
                        <a14:shadowObscured xmlns:a14="http://schemas.microsoft.com/office/drawing/2010/main"/>
                      </a:ext>
                    </a:extLst>
                  </pic:spPr>
                </pic:pic>
              </a:graphicData>
            </a:graphic>
          </wp:inline>
        </w:drawing>
      </w:r>
      <w:r w:rsidRPr="00472612">
        <w:rPr>
          <w:noProof/>
        </w:rPr>
        <w:drawing>
          <wp:inline distT="0" distB="0" distL="0" distR="0" wp14:anchorId="103CC167" wp14:editId="15F9E3B4">
            <wp:extent cx="4458228" cy="2337955"/>
            <wp:effectExtent l="0" t="0" r="0" b="0"/>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rotWithShape="1">
                    <a:blip r:embed="rId29"/>
                    <a:srcRect t="60495"/>
                    <a:stretch/>
                  </pic:blipFill>
                  <pic:spPr bwMode="auto">
                    <a:xfrm>
                      <a:off x="0" y="0"/>
                      <a:ext cx="4501173" cy="2360476"/>
                    </a:xfrm>
                    <a:prstGeom prst="rect">
                      <a:avLst/>
                    </a:prstGeom>
                    <a:ln>
                      <a:noFill/>
                    </a:ln>
                    <a:extLst>
                      <a:ext uri="{53640926-AAD7-44D8-BBD7-CCE9431645EC}">
                        <a14:shadowObscured xmlns:a14="http://schemas.microsoft.com/office/drawing/2010/main"/>
                      </a:ext>
                    </a:extLst>
                  </pic:spPr>
                </pic:pic>
              </a:graphicData>
            </a:graphic>
          </wp:inline>
        </w:drawing>
      </w:r>
    </w:p>
    <w:p w14:paraId="46807298" w14:textId="5E7087A0" w:rsidR="000643C2" w:rsidRDefault="000643C2" w:rsidP="000643C2">
      <w:pPr>
        <w:pStyle w:val="Titulo"/>
      </w:pPr>
      <w:r>
        <w:t>2.7.2 Penúria com perda de vendas</w:t>
      </w:r>
    </w:p>
    <w:p w14:paraId="1E0FF645" w14:textId="7CFAB4FF" w:rsidR="000643C2" w:rsidRDefault="000643C2" w:rsidP="000643C2">
      <w:pPr>
        <w:pStyle w:val="Corpo"/>
      </w:pPr>
      <w:r>
        <w:t xml:space="preserve">Neste caso quando o </w:t>
      </w:r>
      <w:r w:rsidRPr="00DB3765">
        <w:rPr>
          <w:highlight w:val="yellow"/>
        </w:rPr>
        <w:t>inventário entra em rutura</w:t>
      </w:r>
      <w:r w:rsidR="005224F9">
        <w:t>, as potenciais vendas são perdidas.</w:t>
      </w:r>
    </w:p>
    <w:p w14:paraId="38FE8975" w14:textId="297DD270" w:rsidR="005224F9" w:rsidRDefault="005E2F8C" w:rsidP="000643C2">
      <w:pPr>
        <w:pStyle w:val="Corpo"/>
      </w:pPr>
      <w:r>
        <w:t xml:space="preserve">Ao fim de um tempo Q/r o inventário entra em rutura e, por isso, </w:t>
      </w:r>
      <w:r w:rsidR="0073076A">
        <w:t xml:space="preserve">há uma </w:t>
      </w:r>
      <w:r w:rsidR="0073076A" w:rsidRPr="00DB3765">
        <w:rPr>
          <w:highlight w:val="cyan"/>
        </w:rPr>
        <w:t xml:space="preserve">perda de vendas que é igual a </w:t>
      </w:r>
      <w:proofErr w:type="spellStart"/>
      <w:r w:rsidR="0073076A" w:rsidRPr="00DB3765">
        <w:rPr>
          <w:highlight w:val="cyan"/>
        </w:rPr>
        <w:t>rT</w:t>
      </w:r>
      <w:proofErr w:type="spellEnd"/>
      <w:r w:rsidR="0073076A" w:rsidRPr="00DB3765">
        <w:rPr>
          <w:highlight w:val="cyan"/>
        </w:rPr>
        <w:t xml:space="preserve"> - Q</w:t>
      </w:r>
      <w:r w:rsidR="0073076A">
        <w:t>.</w:t>
      </w:r>
    </w:p>
    <w:p w14:paraId="5AFEDF43" w14:textId="2A83A050" w:rsidR="0073076A" w:rsidRDefault="0073076A" w:rsidP="000643C2">
      <w:pPr>
        <w:pStyle w:val="Corpo"/>
      </w:pPr>
      <w:r>
        <w:t xml:space="preserve">Para este modo de funcionamento o objetivo da minimização dos custos deixa de ser apropriado. Em vez disso, deverá proceder-se à </w:t>
      </w:r>
      <w:r w:rsidRPr="00DB3765">
        <w:rPr>
          <w:highlight w:val="yellow"/>
        </w:rPr>
        <w:t xml:space="preserve">maximização dos </w:t>
      </w:r>
      <w:r w:rsidR="002A59A9" w:rsidRPr="00DB3765">
        <w:rPr>
          <w:highlight w:val="yellow"/>
        </w:rPr>
        <w:t>proveitos</w:t>
      </w:r>
      <w:r w:rsidR="002A59A9">
        <w:t>. O custo de penúria pode ser dividido em duas componentes:</w:t>
      </w:r>
    </w:p>
    <w:p w14:paraId="16A9F362" w14:textId="4557410A" w:rsidR="002A59A9" w:rsidRDefault="00D0032D" w:rsidP="00DB3765">
      <w:pPr>
        <w:pStyle w:val="Corpo"/>
        <w:numPr>
          <w:ilvl w:val="0"/>
          <w:numId w:val="23"/>
        </w:numPr>
      </w:pPr>
      <w:r w:rsidRPr="00DB3765">
        <w:rPr>
          <w:highlight w:val="cyan"/>
        </w:rPr>
        <w:t>Perda de lucro por cada unidade não vendida</w:t>
      </w:r>
      <w:r>
        <w:t xml:space="preserve"> que é dado por </w:t>
      </w:r>
      <w:proofErr w:type="spellStart"/>
      <w:r w:rsidRPr="00DB3765">
        <w:rPr>
          <w:highlight w:val="green"/>
        </w:rPr>
        <w:t>P</w:t>
      </w:r>
      <w:r w:rsidRPr="00DB3765">
        <w:rPr>
          <w:highlight w:val="green"/>
          <w:vertAlign w:val="subscript"/>
        </w:rPr>
        <w:t>v</w:t>
      </w:r>
      <w:proofErr w:type="spellEnd"/>
      <w:r w:rsidRPr="00DB3765">
        <w:rPr>
          <w:highlight w:val="green"/>
        </w:rPr>
        <w:t xml:space="preserve"> </w:t>
      </w:r>
      <w:r w:rsidR="00384FF3" w:rsidRPr="00DB3765">
        <w:rPr>
          <w:highlight w:val="green"/>
        </w:rPr>
        <w:t>-</w:t>
      </w:r>
      <w:r w:rsidRPr="00DB3765">
        <w:rPr>
          <w:highlight w:val="green"/>
        </w:rPr>
        <w:t xml:space="preserve"> C</w:t>
      </w:r>
      <w:r w:rsidRPr="00DB3765">
        <w:rPr>
          <w:highlight w:val="green"/>
          <w:vertAlign w:val="subscript"/>
        </w:rPr>
        <w:t>1</w:t>
      </w:r>
      <w:r w:rsidR="00384FF3">
        <w:t xml:space="preserve">, em que </w:t>
      </w:r>
      <w:proofErr w:type="spellStart"/>
      <w:r w:rsidR="00384FF3">
        <w:t>P</w:t>
      </w:r>
      <w:r w:rsidR="00384FF3">
        <w:rPr>
          <w:vertAlign w:val="subscript"/>
        </w:rPr>
        <w:t>v</w:t>
      </w:r>
      <w:proofErr w:type="spellEnd"/>
      <w:r w:rsidR="00384FF3">
        <w:t xml:space="preserve"> é o preço de venda de cada artigo.</w:t>
      </w:r>
    </w:p>
    <w:p w14:paraId="64C423F7" w14:textId="3B135115" w:rsidR="00384FF3" w:rsidRDefault="00384FF3" w:rsidP="00384FF3">
      <w:pPr>
        <w:pStyle w:val="Corpo"/>
        <w:numPr>
          <w:ilvl w:val="0"/>
          <w:numId w:val="23"/>
        </w:numPr>
      </w:pPr>
      <w:r w:rsidRPr="00DB3765">
        <w:rPr>
          <w:highlight w:val="cyan"/>
        </w:rPr>
        <w:t>Custo direto</w:t>
      </w:r>
      <w:r>
        <w:t>, por cada unidade em penúria, resultante da perda de boa vontade, perda do cliente, ações para remediar a falta, etc., que é designado por C</w:t>
      </w:r>
      <w:r>
        <w:rPr>
          <w:vertAlign w:val="subscript"/>
        </w:rPr>
        <w:t>d</w:t>
      </w:r>
      <w:r>
        <w:t>.</w:t>
      </w:r>
      <w:r w:rsidR="00B15066">
        <w:t xml:space="preserve"> O custo total por ciclo, excluindo a perda de lucro, é o seguinte:</w:t>
      </w:r>
    </w:p>
    <w:p w14:paraId="6F1A7130" w14:textId="2CD34E54" w:rsidR="00B15066" w:rsidRDefault="00EE0DEB" w:rsidP="00B15066">
      <w:pPr>
        <w:pStyle w:val="Corpo"/>
        <w:numPr>
          <w:ilvl w:val="3"/>
          <w:numId w:val="23"/>
        </w:numPr>
      </w:pPr>
      <w:r>
        <w:t xml:space="preserve">Custo de </w:t>
      </w:r>
      <w:r w:rsidR="00FB2014">
        <w:t>aquisição:</w:t>
      </w:r>
      <w:r w:rsidR="00E93201">
        <w:t xml:space="preserve"> </w:t>
      </w:r>
      <m:oMath>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1</m:t>
            </m:r>
          </m:sub>
        </m:sSub>
        <m:r>
          <w:rPr>
            <w:rFonts w:ascii="Cambria Math" w:hAnsi="Cambria Math"/>
          </w:rPr>
          <m:t>Q</m:t>
        </m:r>
      </m:oMath>
    </w:p>
    <w:p w14:paraId="62EE9315" w14:textId="6CDA7B40" w:rsidR="00FB2014" w:rsidRDefault="00FB2014" w:rsidP="00B15066">
      <w:pPr>
        <w:pStyle w:val="Corpo"/>
        <w:numPr>
          <w:ilvl w:val="3"/>
          <w:numId w:val="23"/>
        </w:numPr>
      </w:pPr>
      <w:r>
        <w:t>Custo de encomenda:</w:t>
      </w:r>
      <w:r w:rsidR="005D7A9B">
        <w:t xml:space="preserve"> </w:t>
      </w:r>
      <m:oMath>
        <m:r>
          <w:rPr>
            <w:rFonts w:ascii="Cambria Math" w:hAnsi="Cambria Math"/>
            <w:highlight w:val="green"/>
          </w:rPr>
          <m:t>A</m:t>
        </m:r>
      </m:oMath>
    </w:p>
    <w:p w14:paraId="435F9584" w14:textId="01E207C7" w:rsidR="00FB2014" w:rsidRDefault="00FB2014" w:rsidP="00B15066">
      <w:pPr>
        <w:pStyle w:val="Corpo"/>
        <w:numPr>
          <w:ilvl w:val="3"/>
          <w:numId w:val="23"/>
        </w:numPr>
      </w:pPr>
      <w:r>
        <w:lastRenderedPageBreak/>
        <w:t>Custo</w:t>
      </w:r>
      <w:r w:rsidR="00EC695C">
        <w:t xml:space="preserve"> de posse:</w:t>
      </w:r>
      <w:r w:rsidR="005D7A9B">
        <w:t xml:space="preserve"> </w:t>
      </w:r>
      <m:oMath>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2</m:t>
            </m:r>
          </m:sub>
        </m:sSub>
        <m:r>
          <w:rPr>
            <w:rFonts w:ascii="Cambria Math" w:hAnsi="Cambria Math"/>
            <w:highlight w:val="green"/>
          </w:rPr>
          <m:t>(Q/2)(Q/r</m:t>
        </m:r>
        <m:r>
          <w:rPr>
            <w:rFonts w:ascii="Cambria Math" w:hAnsi="Cambria Math"/>
            <w:highlight w:val="green"/>
          </w:rPr>
          <m:t>)</m:t>
        </m:r>
      </m:oMath>
    </w:p>
    <w:p w14:paraId="58439186" w14:textId="3D251176" w:rsidR="00EC695C" w:rsidRDefault="00EC695C" w:rsidP="00B15066">
      <w:pPr>
        <w:pStyle w:val="Corpo"/>
        <w:numPr>
          <w:ilvl w:val="3"/>
          <w:numId w:val="23"/>
        </w:numPr>
      </w:pPr>
      <w:r>
        <w:t>Custo direto de penúria</w:t>
      </w:r>
      <w:r w:rsidRPr="00DB3765">
        <w:rPr>
          <w:highlight w:val="green"/>
        </w:rPr>
        <w:t>:</w:t>
      </w:r>
      <w:r w:rsidR="00963668" w:rsidRPr="00DB3765">
        <w:rPr>
          <w:rFonts w:ascii="Cambria Math" w:hAnsi="Cambria Math"/>
          <w:i/>
          <w:highlight w:val="green"/>
        </w:rPr>
        <w:t xml:space="preserve"> </w:t>
      </w:r>
      <m:oMath>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d</m:t>
            </m:r>
          </m:sub>
        </m:sSub>
        <m:r>
          <w:rPr>
            <w:rFonts w:ascii="Cambria Math" w:hAnsi="Cambria Math"/>
            <w:highlight w:val="green"/>
          </w:rPr>
          <m:t>(rT - Q)</m:t>
        </m:r>
      </m:oMath>
    </w:p>
    <w:p w14:paraId="325518C7" w14:textId="2C8ECED8" w:rsidR="00EC695C" w:rsidRPr="00DB3765" w:rsidRDefault="00EC695C" w:rsidP="00DB3765">
      <w:pPr>
        <w:pStyle w:val="Corpo"/>
        <w:numPr>
          <w:ilvl w:val="3"/>
          <w:numId w:val="23"/>
        </w:numPr>
        <w:jc w:val="left"/>
      </w:pPr>
      <w:r>
        <w:t>Por isso, o proveito líquido é dado pelas vendas menos os custos:</w:t>
      </w:r>
      <w:r w:rsidR="007974DD">
        <w:t xml:space="preserve"> </w:t>
      </w:r>
      <w:r w:rsidR="00DB3765">
        <w:br/>
      </w:r>
      <m:oMathPara>
        <m:oMathParaPr>
          <m:jc m:val="left"/>
        </m:oMathParaPr>
        <m:oMath>
          <m:sSub>
            <m:sSubPr>
              <m:ctrlPr>
                <w:rPr>
                  <w:rFonts w:ascii="Cambria Math" w:hAnsi="Cambria Math"/>
                  <w:i/>
                  <w:highlight w:val="green"/>
                </w:rPr>
              </m:ctrlPr>
            </m:sSubPr>
            <m:e>
              <m:r>
                <w:rPr>
                  <w:rFonts w:ascii="Cambria Math" w:hAnsi="Cambria Math"/>
                  <w:highlight w:val="green"/>
                </w:rPr>
                <m:t>P</m:t>
              </m:r>
            </m:e>
            <m:sub>
              <m:r>
                <w:rPr>
                  <w:rFonts w:ascii="Cambria Math" w:hAnsi="Cambria Math"/>
                  <w:highlight w:val="green"/>
                </w:rPr>
                <m:t>v</m:t>
              </m:r>
            </m:sub>
          </m:sSub>
          <m:r>
            <w:rPr>
              <w:rFonts w:ascii="Cambria Math" w:hAnsi="Cambria Math"/>
              <w:highlight w:val="green"/>
            </w:rPr>
            <m:t xml:space="preserve">Q -  </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1</m:t>
              </m:r>
            </m:sub>
          </m:sSub>
          <m:r>
            <w:rPr>
              <w:rFonts w:ascii="Cambria Math" w:hAnsi="Cambria Math"/>
              <w:highlight w:val="green"/>
            </w:rPr>
            <m:t xml:space="preserve">Q - A -  </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2</m:t>
              </m:r>
            </m:sub>
          </m:sSub>
          <m:sSup>
            <m:sSupPr>
              <m:ctrlPr>
                <w:rPr>
                  <w:rFonts w:ascii="Cambria Math" w:hAnsi="Cambria Math"/>
                  <w:i/>
                  <w:highlight w:val="green"/>
                </w:rPr>
              </m:ctrlPr>
            </m:sSupPr>
            <m:e>
              <m:r>
                <w:rPr>
                  <w:rFonts w:ascii="Cambria Math" w:hAnsi="Cambria Math"/>
                  <w:highlight w:val="green"/>
                </w:rPr>
                <m:t>Q</m:t>
              </m:r>
            </m:e>
            <m:sup>
              <m:r>
                <w:rPr>
                  <w:rFonts w:ascii="Cambria Math" w:hAnsi="Cambria Math"/>
                  <w:highlight w:val="green"/>
                </w:rPr>
                <m:t>2</m:t>
              </m:r>
            </m:sup>
          </m:sSup>
          <m:r>
            <w:rPr>
              <w:rFonts w:ascii="Cambria Math" w:hAnsi="Cambria Math"/>
              <w:highlight w:val="green"/>
            </w:rPr>
            <m:t xml:space="preserve">/2r -  </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d</m:t>
              </m:r>
            </m:sub>
          </m:sSub>
          <m:r>
            <w:rPr>
              <w:rFonts w:ascii="Cambria Math" w:hAnsi="Cambria Math"/>
              <w:highlight w:val="green"/>
            </w:rPr>
            <m:t>(rT - Q</m:t>
          </m:r>
          <m:r>
            <w:rPr>
              <w:rFonts w:ascii="Cambria Math" w:hAnsi="Cambria Math"/>
              <w:highlight w:val="green"/>
            </w:rPr>
            <m:t>)</m:t>
          </m:r>
        </m:oMath>
      </m:oMathPara>
    </w:p>
    <w:p w14:paraId="3CB6F9CC" w14:textId="5E267E58" w:rsidR="00433683" w:rsidRDefault="00433683" w:rsidP="00DB3765">
      <w:pPr>
        <w:pStyle w:val="Corpo"/>
        <w:numPr>
          <w:ilvl w:val="3"/>
          <w:numId w:val="23"/>
        </w:numPr>
        <w:jc w:val="left"/>
      </w:pPr>
      <w:r>
        <w:t>Lucro por unidade de tempo (L):</w:t>
      </w:r>
      <w:r w:rsidR="00DB3765">
        <w:br/>
      </w:r>
      <w:r w:rsidR="00111ECE">
        <w:t xml:space="preserve"> </w:t>
      </w:r>
      <m:oMath>
        <m:sSub>
          <m:sSubPr>
            <m:ctrlPr>
              <w:rPr>
                <w:rFonts w:ascii="Cambria Math" w:hAnsi="Cambria Math"/>
                <w:i/>
                <w:highlight w:val="green"/>
              </w:rPr>
            </m:ctrlPr>
          </m:sSubPr>
          <m:e>
            <m:r>
              <w:rPr>
                <w:rFonts w:ascii="Cambria Math" w:hAnsi="Cambria Math"/>
                <w:highlight w:val="green"/>
              </w:rPr>
              <m:t>L=[Q(C</m:t>
            </m:r>
          </m:e>
          <m:sub>
            <m:r>
              <w:rPr>
                <w:rFonts w:ascii="Cambria Math" w:hAnsi="Cambria Math"/>
                <w:highlight w:val="green"/>
              </w:rPr>
              <m:t>d</m:t>
            </m:r>
          </m:sub>
        </m:sSub>
        <m:r>
          <w:rPr>
            <w:rFonts w:ascii="Cambria Math" w:hAnsi="Cambria Math"/>
            <w:highlight w:val="green"/>
          </w:rPr>
          <m:t xml:space="preserve">+ </m:t>
        </m:r>
        <m:sSub>
          <m:sSubPr>
            <m:ctrlPr>
              <w:rPr>
                <w:rFonts w:ascii="Cambria Math" w:hAnsi="Cambria Math"/>
                <w:i/>
                <w:highlight w:val="green"/>
              </w:rPr>
            </m:ctrlPr>
          </m:sSubPr>
          <m:e>
            <m:r>
              <w:rPr>
                <w:rFonts w:ascii="Cambria Math" w:hAnsi="Cambria Math"/>
                <w:highlight w:val="green"/>
              </w:rPr>
              <m:t>P</m:t>
            </m:r>
          </m:e>
          <m:sub>
            <m:r>
              <w:rPr>
                <w:rFonts w:ascii="Cambria Math" w:hAnsi="Cambria Math"/>
                <w:highlight w:val="green"/>
              </w:rPr>
              <m:t>v</m:t>
            </m:r>
          </m:sub>
        </m:sSub>
        <m:r>
          <w:rPr>
            <w:rFonts w:ascii="Cambria Math" w:hAnsi="Cambria Math"/>
            <w:highlight w:val="green"/>
          </w:rPr>
          <m:t xml:space="preserve">- </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1</m:t>
            </m:r>
          </m:sub>
        </m:sSub>
        <m:r>
          <w:rPr>
            <w:rFonts w:ascii="Cambria Math" w:hAnsi="Cambria Math"/>
            <w:highlight w:val="green"/>
          </w:rPr>
          <m:t xml:space="preserve">) - A -  </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2</m:t>
            </m:r>
          </m:sub>
        </m:sSub>
        <m:sSup>
          <m:sSupPr>
            <m:ctrlPr>
              <w:rPr>
                <w:rFonts w:ascii="Cambria Math" w:hAnsi="Cambria Math"/>
                <w:i/>
                <w:highlight w:val="green"/>
              </w:rPr>
            </m:ctrlPr>
          </m:sSupPr>
          <m:e>
            <m:r>
              <w:rPr>
                <w:rFonts w:ascii="Cambria Math" w:hAnsi="Cambria Math"/>
                <w:highlight w:val="green"/>
              </w:rPr>
              <m:t>Q</m:t>
            </m:r>
          </m:e>
          <m:sup>
            <m:r>
              <w:rPr>
                <w:rFonts w:ascii="Cambria Math" w:hAnsi="Cambria Math"/>
                <w:highlight w:val="green"/>
              </w:rPr>
              <m:t>2</m:t>
            </m:r>
          </m:sup>
        </m:sSup>
        <m:r>
          <w:rPr>
            <w:rFonts w:ascii="Cambria Math" w:hAnsi="Cambria Math"/>
            <w:highlight w:val="green"/>
          </w:rPr>
          <m:t xml:space="preserve">/2r - </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d</m:t>
            </m:r>
          </m:sub>
        </m:sSub>
        <m:r>
          <w:rPr>
            <w:rFonts w:ascii="Cambria Math" w:hAnsi="Cambria Math"/>
            <w:highlight w:val="green"/>
          </w:rPr>
          <m:t>rT]/T</m:t>
        </m:r>
      </m:oMath>
    </w:p>
    <w:p w14:paraId="6784F24E" w14:textId="5318BF37" w:rsidR="00433683" w:rsidRPr="00DB3765" w:rsidRDefault="00433683" w:rsidP="00B15066">
      <w:pPr>
        <w:pStyle w:val="Corpo"/>
        <w:numPr>
          <w:ilvl w:val="3"/>
          <w:numId w:val="23"/>
        </w:numPr>
        <w:rPr>
          <w:highlight w:val="green"/>
        </w:rPr>
      </w:pPr>
      <w:r>
        <w:t>Custo de penúria total por unidade:</w:t>
      </w:r>
      <w:r w:rsidR="00F942C2">
        <w:t xml:space="preserve"> </w:t>
      </w:r>
      <m:oMath>
        <m:sSub>
          <m:sSubPr>
            <m:ctrlPr>
              <w:rPr>
                <w:rFonts w:ascii="Cambria Math" w:hAnsi="Cambria Math"/>
                <w:i/>
                <w:highlight w:val="green"/>
              </w:rPr>
            </m:ctrlPr>
          </m:sSubPr>
          <m:e>
            <m:r>
              <w:rPr>
                <w:rFonts w:ascii="Cambria Math" w:hAnsi="Cambria Math"/>
                <w:highlight w:val="green"/>
              </w:rPr>
              <m:t>V</m:t>
            </m:r>
          </m:e>
          <m:sub>
            <m:r>
              <w:rPr>
                <w:rFonts w:ascii="Cambria Math" w:hAnsi="Cambria Math"/>
                <w:highlight w:val="green"/>
              </w:rPr>
              <m:t>p</m:t>
            </m:r>
          </m:sub>
        </m:sSub>
        <m:r>
          <w:rPr>
            <w:rFonts w:ascii="Cambria Math" w:hAnsi="Cambria Math"/>
            <w:highlight w:val="green"/>
          </w:rPr>
          <m:t xml:space="preserve">= </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d</m:t>
            </m:r>
          </m:sub>
        </m:sSub>
        <m:r>
          <w:rPr>
            <w:rFonts w:ascii="Cambria Math" w:hAnsi="Cambria Math"/>
            <w:highlight w:val="green"/>
          </w:rPr>
          <m:t xml:space="preserve">+ </m:t>
        </m:r>
        <m:sSub>
          <m:sSubPr>
            <m:ctrlPr>
              <w:rPr>
                <w:rFonts w:ascii="Cambria Math" w:hAnsi="Cambria Math"/>
                <w:i/>
                <w:highlight w:val="green"/>
              </w:rPr>
            </m:ctrlPr>
          </m:sSubPr>
          <m:e>
            <m:r>
              <w:rPr>
                <w:rFonts w:ascii="Cambria Math" w:hAnsi="Cambria Math"/>
                <w:highlight w:val="green"/>
              </w:rPr>
              <m:t>P</m:t>
            </m:r>
          </m:e>
          <m:sub>
            <m:r>
              <w:rPr>
                <w:rFonts w:ascii="Cambria Math" w:hAnsi="Cambria Math"/>
                <w:highlight w:val="green"/>
              </w:rPr>
              <m:t>v</m:t>
            </m:r>
          </m:sub>
        </m:sSub>
        <m:r>
          <w:rPr>
            <w:rFonts w:ascii="Cambria Math" w:hAnsi="Cambria Math"/>
            <w:highlight w:val="green"/>
          </w:rPr>
          <m:t xml:space="preserve"> -  </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1</m:t>
            </m:r>
          </m:sub>
        </m:sSub>
      </m:oMath>
    </w:p>
    <w:p w14:paraId="0C99B7AB" w14:textId="64720CF5" w:rsidR="009E51D0" w:rsidRDefault="009E51D0" w:rsidP="00B15066">
      <w:pPr>
        <w:pStyle w:val="Corpo"/>
        <w:numPr>
          <w:ilvl w:val="3"/>
          <w:numId w:val="23"/>
        </w:numPr>
      </w:pPr>
      <w:r>
        <w:t>Seja</w:t>
      </w:r>
      <w:r w:rsidR="00F942C2">
        <w:t xml:space="preserve"> </w:t>
      </w:r>
      <m:oMath>
        <m:r>
          <w:rPr>
            <w:rFonts w:ascii="Cambria Math" w:hAnsi="Cambria Math"/>
            <w:highlight w:val="green"/>
          </w:rPr>
          <m:t>Z=</m:t>
        </m:r>
        <m:f>
          <m:fPr>
            <m:ctrlPr>
              <w:rPr>
                <w:rFonts w:ascii="Cambria Math" w:hAnsi="Cambria Math"/>
                <w:i/>
                <w:highlight w:val="green"/>
              </w:rPr>
            </m:ctrlPr>
          </m:fPr>
          <m:num>
            <m:r>
              <w:rPr>
                <w:rFonts w:ascii="Cambria Math" w:hAnsi="Cambria Math"/>
                <w:highlight w:val="green"/>
              </w:rPr>
              <m:t>Q</m:t>
            </m:r>
          </m:num>
          <m:den>
            <m:r>
              <w:rPr>
                <w:rFonts w:ascii="Cambria Math" w:hAnsi="Cambria Math"/>
                <w:highlight w:val="green"/>
              </w:rPr>
              <m:t>rT</m:t>
            </m:r>
          </m:den>
        </m:f>
      </m:oMath>
      <w:r w:rsidR="00FC76FE">
        <w:t xml:space="preserve"> </w:t>
      </w:r>
      <w:r>
        <w:t>, a proporção da procura satisfeita. Considerando apenas os custos variáveis</w:t>
      </w:r>
      <w:r w:rsidR="008631D6">
        <w:t xml:space="preserve"> (ignorando </w:t>
      </w:r>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rT</m:t>
        </m:r>
      </m:oMath>
      <w:r w:rsidR="008631D6">
        <w:t>)</w:t>
      </w:r>
      <w:r w:rsidR="009A0E4B">
        <w:t>:</w:t>
      </w:r>
      <w:r w:rsidR="006509CF">
        <w:t xml:space="preserve"> </w:t>
      </w:r>
      <m:oMath>
        <m:r>
          <w:rPr>
            <w:rFonts w:ascii="Cambria Math" w:hAnsi="Cambria Math"/>
            <w:highlight w:val="green"/>
          </w:rPr>
          <m:t>L=Z</m:t>
        </m:r>
        <m:d>
          <m:dPr>
            <m:begChr m:val="["/>
            <m:endChr m:val="]"/>
            <m:ctrlPr>
              <w:rPr>
                <w:rFonts w:ascii="Cambria Math" w:hAnsi="Cambria Math"/>
                <w:i/>
                <w:highlight w:val="green"/>
              </w:rPr>
            </m:ctrlPr>
          </m:dPr>
          <m:e>
            <m:r>
              <w:rPr>
                <w:rFonts w:ascii="Cambria Math" w:hAnsi="Cambria Math"/>
                <w:highlight w:val="green"/>
              </w:rPr>
              <m:t>r</m:t>
            </m:r>
            <m:sSub>
              <m:sSubPr>
                <m:ctrlPr>
                  <w:rPr>
                    <w:rFonts w:ascii="Cambria Math" w:hAnsi="Cambria Math"/>
                    <w:i/>
                    <w:highlight w:val="green"/>
                  </w:rPr>
                </m:ctrlPr>
              </m:sSubPr>
              <m:e>
                <m:r>
                  <w:rPr>
                    <w:rFonts w:ascii="Cambria Math" w:hAnsi="Cambria Math"/>
                    <w:highlight w:val="green"/>
                  </w:rPr>
                  <m:t>V</m:t>
                </m:r>
              </m:e>
              <m:sub>
                <m:r>
                  <w:rPr>
                    <w:rFonts w:ascii="Cambria Math" w:hAnsi="Cambria Math"/>
                    <w:highlight w:val="green"/>
                  </w:rPr>
                  <m:t>p</m:t>
                </m:r>
              </m:sub>
            </m:sSub>
            <m:r>
              <w:rPr>
                <w:rFonts w:ascii="Cambria Math" w:hAnsi="Cambria Math"/>
                <w:highlight w:val="green"/>
              </w:rPr>
              <m:t>-Ar</m:t>
            </m:r>
            <m:r>
              <m:rPr>
                <m:lit/>
              </m:rPr>
              <w:rPr>
                <w:rFonts w:ascii="Cambria Math" w:hAnsi="Cambria Math"/>
                <w:highlight w:val="green"/>
              </w:rPr>
              <m:t>/</m:t>
            </m:r>
            <m:r>
              <w:rPr>
                <w:rFonts w:ascii="Cambria Math" w:hAnsi="Cambria Math"/>
                <w:highlight w:val="green"/>
              </w:rPr>
              <m:t>Q-</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2</m:t>
                </m:r>
              </m:sub>
            </m:sSub>
            <m:r>
              <w:rPr>
                <w:rFonts w:ascii="Cambria Math" w:hAnsi="Cambria Math"/>
                <w:highlight w:val="green"/>
              </w:rPr>
              <m:t>Q</m:t>
            </m:r>
            <m:r>
              <m:rPr>
                <m:lit/>
              </m:rPr>
              <w:rPr>
                <w:rFonts w:ascii="Cambria Math" w:hAnsi="Cambria Math"/>
                <w:highlight w:val="green"/>
              </w:rPr>
              <m:t>/</m:t>
            </m:r>
            <m:r>
              <w:rPr>
                <w:rFonts w:ascii="Cambria Math" w:hAnsi="Cambria Math"/>
                <w:highlight w:val="green"/>
              </w:rPr>
              <m:t>2</m:t>
            </m:r>
          </m:e>
        </m:d>
      </m:oMath>
    </w:p>
    <w:p w14:paraId="0668026D" w14:textId="158F9CD4" w:rsidR="0050264E" w:rsidRDefault="00853C60" w:rsidP="00B15066">
      <w:pPr>
        <w:pStyle w:val="Corpo"/>
        <w:numPr>
          <w:ilvl w:val="3"/>
          <w:numId w:val="23"/>
        </w:numPr>
      </w:pPr>
      <m:oMath>
        <m:sSup>
          <m:sSupPr>
            <m:ctrlPr>
              <w:rPr>
                <w:rFonts w:ascii="Cambria Math" w:hAnsi="Cambria Math"/>
                <w:i/>
                <w:highlight w:val="green"/>
              </w:rPr>
            </m:ctrlPr>
          </m:sSupPr>
          <m:e>
            <m:r>
              <w:rPr>
                <w:rFonts w:ascii="Cambria Math" w:hAnsi="Cambria Math"/>
                <w:highlight w:val="green"/>
              </w:rPr>
              <m:t>Q</m:t>
            </m:r>
          </m:e>
          <m:sup>
            <m:r>
              <w:rPr>
                <w:rFonts w:ascii="Cambria Math" w:hAnsi="Cambria Math"/>
                <w:highlight w:val="green"/>
              </w:rPr>
              <m:t>*</m:t>
            </m:r>
          </m:sup>
        </m:sSup>
        <m:r>
          <w:rPr>
            <w:rFonts w:ascii="Cambria Math" w:hAnsi="Cambria Math"/>
            <w:highlight w:val="green"/>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2Ar</m:t>
                </m:r>
              </m:num>
              <m:den>
                <m:sSub>
                  <m:sSubPr>
                    <m:ctrlPr>
                      <w:rPr>
                        <w:rFonts w:ascii="Cambria Math" w:hAnsi="Cambria Math"/>
                        <w:i/>
                      </w:rPr>
                    </m:ctrlPr>
                  </m:sSubPr>
                  <m:e>
                    <m:r>
                      <w:rPr>
                        <w:rFonts w:ascii="Cambria Math" w:hAnsi="Cambria Math"/>
                      </w:rPr>
                      <m:t>C</m:t>
                    </m:r>
                  </m:e>
                  <m:sub>
                    <m:r>
                      <w:rPr>
                        <w:rFonts w:ascii="Cambria Math" w:hAnsi="Cambria Math"/>
                      </w:rPr>
                      <m:t>2</m:t>
                    </m:r>
                  </m:sub>
                </m:sSub>
              </m:den>
            </m:f>
          </m:e>
        </m:rad>
      </m:oMath>
    </w:p>
    <w:p w14:paraId="00E2925C" w14:textId="1E98F33E" w:rsidR="008631D6" w:rsidRDefault="008631D6" w:rsidP="00B15066">
      <w:pPr>
        <w:pStyle w:val="Corpo"/>
        <w:numPr>
          <w:ilvl w:val="3"/>
          <w:numId w:val="23"/>
        </w:numPr>
      </w:pPr>
      <w:r>
        <w:t>Lucro ótimo:</w:t>
      </w:r>
      <w:r w:rsidR="009016E9">
        <w:t xml:space="preserve"> </w:t>
      </w:r>
      <m:oMath>
        <m:sSup>
          <m:sSupPr>
            <m:ctrlPr>
              <w:rPr>
                <w:rFonts w:ascii="Cambria Math" w:hAnsi="Cambria Math"/>
                <w:i/>
                <w:highlight w:val="green"/>
              </w:rPr>
            </m:ctrlPr>
          </m:sSupPr>
          <m:e>
            <m:r>
              <w:rPr>
                <w:rFonts w:ascii="Cambria Math" w:hAnsi="Cambria Math"/>
                <w:highlight w:val="green"/>
              </w:rPr>
              <m:t>L</m:t>
            </m:r>
          </m:e>
          <m:sup>
            <m:r>
              <w:rPr>
                <w:rFonts w:ascii="Cambria Math" w:hAnsi="Cambria Math"/>
                <w:highlight w:val="green"/>
              </w:rPr>
              <m:t>*</m:t>
            </m:r>
          </m:sup>
        </m:sSup>
        <m:r>
          <w:rPr>
            <w:rFonts w:ascii="Cambria Math" w:hAnsi="Cambria Math"/>
            <w:highlight w:val="green"/>
          </w:rPr>
          <m:t>=Z</m:t>
        </m:r>
        <m:d>
          <m:dPr>
            <m:begChr m:val="["/>
            <m:endChr m:val="]"/>
            <m:ctrlPr>
              <w:rPr>
                <w:rFonts w:ascii="Cambria Math" w:hAnsi="Cambria Math"/>
                <w:i/>
                <w:highlight w:val="green"/>
              </w:rPr>
            </m:ctrlPr>
          </m:dPr>
          <m:e>
            <m:r>
              <w:rPr>
                <w:rFonts w:ascii="Cambria Math" w:hAnsi="Cambria Math"/>
                <w:highlight w:val="green"/>
              </w:rPr>
              <m:t>r</m:t>
            </m:r>
            <m:sSub>
              <m:sSubPr>
                <m:ctrlPr>
                  <w:rPr>
                    <w:rFonts w:ascii="Cambria Math" w:hAnsi="Cambria Math"/>
                    <w:i/>
                    <w:highlight w:val="green"/>
                  </w:rPr>
                </m:ctrlPr>
              </m:sSubPr>
              <m:e>
                <m:r>
                  <w:rPr>
                    <w:rFonts w:ascii="Cambria Math" w:hAnsi="Cambria Math"/>
                    <w:highlight w:val="green"/>
                  </w:rPr>
                  <m:t>V</m:t>
                </m:r>
              </m:e>
              <m:sub>
                <m:r>
                  <w:rPr>
                    <w:rFonts w:ascii="Cambria Math" w:hAnsi="Cambria Math"/>
                    <w:highlight w:val="green"/>
                  </w:rPr>
                  <m:t>p</m:t>
                </m:r>
              </m:sub>
            </m:sSub>
            <m:r>
              <w:rPr>
                <w:rFonts w:ascii="Cambria Math" w:hAnsi="Cambria Math"/>
                <w:highlight w:val="green"/>
              </w:rPr>
              <m:t>-</m:t>
            </m:r>
            <m:rad>
              <m:radPr>
                <m:degHide m:val="1"/>
                <m:ctrlPr>
                  <w:rPr>
                    <w:rFonts w:ascii="Cambria Math" w:hAnsi="Cambria Math"/>
                    <w:i/>
                    <w:highlight w:val="green"/>
                  </w:rPr>
                </m:ctrlPr>
              </m:radPr>
              <m:deg/>
              <m:e>
                <m:r>
                  <w:rPr>
                    <w:rFonts w:ascii="Cambria Math" w:hAnsi="Cambria Math"/>
                    <w:highlight w:val="green"/>
                  </w:rPr>
                  <m:t>2Ar</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2</m:t>
                    </m:r>
                  </m:sub>
                </m:sSub>
              </m:e>
            </m:rad>
          </m:e>
        </m:d>
      </m:oMath>
    </w:p>
    <w:p w14:paraId="4746794E" w14:textId="4E13030D" w:rsidR="008631D6" w:rsidRDefault="008631D6" w:rsidP="008631D6">
      <w:pPr>
        <w:pStyle w:val="Corpo"/>
        <w:ind w:left="360"/>
      </w:pPr>
      <w:r>
        <w:t>Visto que Z representa a proporção da procura satisfeita, 0</w:t>
      </w:r>
      <w:r w:rsidR="00B56B4C">
        <w:t xml:space="preserve"> </w:t>
      </w:r>
      <w:r w:rsidR="00B56B4C">
        <w:sym w:font="Symbol" w:char="F0A3"/>
      </w:r>
      <w:r w:rsidR="00B56B4C">
        <w:t xml:space="preserve"> Z </w:t>
      </w:r>
      <w:r w:rsidR="00B56B4C">
        <w:sym w:font="Symbol" w:char="F0A3"/>
      </w:r>
      <w:r w:rsidR="00B56B4C">
        <w:t xml:space="preserve"> 1. Este valor deverá ser ajustado</w:t>
      </w:r>
      <w:r w:rsidR="00363B13">
        <w:t xml:space="preserve"> </w:t>
      </w:r>
      <w:proofErr w:type="gramStart"/>
      <w:r w:rsidR="00363B13">
        <w:t>de modo a que</w:t>
      </w:r>
      <w:proofErr w:type="gramEnd"/>
      <w:r w:rsidR="00363B13">
        <w:t xml:space="preserve"> o lucro seja maximizado. Por isso,</w:t>
      </w:r>
    </w:p>
    <w:p w14:paraId="4A68F372" w14:textId="4E39C55E" w:rsidR="00363B13" w:rsidRDefault="00363B13" w:rsidP="00363B13">
      <w:pPr>
        <w:pStyle w:val="Corpo"/>
        <w:numPr>
          <w:ilvl w:val="0"/>
          <w:numId w:val="25"/>
        </w:numPr>
      </w:pPr>
      <w:r>
        <w:t xml:space="preserve">Se </w:t>
      </w:r>
      <m:oMath>
        <m:r>
          <w:rPr>
            <w:rFonts w:ascii="Cambria Math" w:hAnsi="Cambria Math"/>
            <w:highlight w:val="cyan"/>
          </w:rPr>
          <m:t>r</m:t>
        </m:r>
        <m:sSub>
          <m:sSubPr>
            <m:ctrlPr>
              <w:rPr>
                <w:rFonts w:ascii="Cambria Math" w:hAnsi="Cambria Math"/>
                <w:i/>
                <w:highlight w:val="cyan"/>
              </w:rPr>
            </m:ctrlPr>
          </m:sSubPr>
          <m:e>
            <m:r>
              <w:rPr>
                <w:rFonts w:ascii="Cambria Math" w:hAnsi="Cambria Math"/>
                <w:highlight w:val="cyan"/>
              </w:rPr>
              <m:t>V</m:t>
            </m:r>
          </m:e>
          <m:sub>
            <m:r>
              <w:rPr>
                <w:rFonts w:ascii="Cambria Math" w:hAnsi="Cambria Math"/>
                <w:highlight w:val="cyan"/>
              </w:rPr>
              <m:t>p</m:t>
            </m:r>
          </m:sub>
        </m:sSub>
        <m:r>
          <w:rPr>
            <w:rFonts w:ascii="Cambria Math" w:hAnsi="Cambria Math"/>
            <w:highlight w:val="cyan"/>
          </w:rPr>
          <m:t>&gt;</m:t>
        </m:r>
        <m:rad>
          <m:radPr>
            <m:degHide m:val="1"/>
            <m:ctrlPr>
              <w:rPr>
                <w:rFonts w:ascii="Cambria Math" w:hAnsi="Cambria Math"/>
                <w:i/>
                <w:highlight w:val="cyan"/>
              </w:rPr>
            </m:ctrlPr>
          </m:radPr>
          <m:deg/>
          <m:e>
            <m:r>
              <w:rPr>
                <w:rFonts w:ascii="Cambria Math" w:hAnsi="Cambria Math"/>
                <w:highlight w:val="cyan"/>
              </w:rPr>
              <m:t>2Ar</m:t>
            </m:r>
            <m:sSub>
              <m:sSubPr>
                <m:ctrlPr>
                  <w:rPr>
                    <w:rFonts w:ascii="Cambria Math" w:hAnsi="Cambria Math"/>
                    <w:i/>
                    <w:highlight w:val="cyan"/>
                  </w:rPr>
                </m:ctrlPr>
              </m:sSubPr>
              <m:e>
                <m:r>
                  <w:rPr>
                    <w:rFonts w:ascii="Cambria Math" w:hAnsi="Cambria Math"/>
                    <w:highlight w:val="cyan"/>
                  </w:rPr>
                  <m:t>C</m:t>
                </m:r>
              </m:e>
              <m:sub>
                <m:r>
                  <w:rPr>
                    <w:rFonts w:ascii="Cambria Math" w:hAnsi="Cambria Math"/>
                    <w:highlight w:val="cyan"/>
                  </w:rPr>
                  <m:t>2</m:t>
                </m:r>
              </m:sub>
            </m:sSub>
          </m:e>
        </m:rad>
      </m:oMath>
      <w:r w:rsidR="00882AF8">
        <w:t xml:space="preserve"> </w:t>
      </w:r>
      <w:r>
        <w:t>,</w:t>
      </w:r>
      <w:r w:rsidR="0082326F">
        <w:t xml:space="preserve"> o </w:t>
      </w:r>
      <w:r w:rsidR="0082326F" w:rsidRPr="00DB3765">
        <w:rPr>
          <w:highlight w:val="yellow"/>
        </w:rPr>
        <w:t>lucro é positivo</w:t>
      </w:r>
      <w:r w:rsidR="0082326F">
        <w:t xml:space="preserve"> e, por isso, deve-se fazer Z = 1.</w:t>
      </w:r>
    </w:p>
    <w:p w14:paraId="6887B8D8" w14:textId="0341B90E" w:rsidR="0082326F" w:rsidRDefault="00882AF8" w:rsidP="0082326F">
      <w:pPr>
        <w:pStyle w:val="Corpo"/>
        <w:numPr>
          <w:ilvl w:val="0"/>
          <w:numId w:val="25"/>
        </w:numPr>
      </w:pPr>
      <w:r>
        <w:t xml:space="preserve">Se </w:t>
      </w:r>
      <m:oMath>
        <m:r>
          <w:rPr>
            <w:rFonts w:ascii="Cambria Math" w:hAnsi="Cambria Math"/>
            <w:highlight w:val="cyan"/>
          </w:rPr>
          <m:t>r</m:t>
        </m:r>
        <m:sSub>
          <m:sSubPr>
            <m:ctrlPr>
              <w:rPr>
                <w:rFonts w:ascii="Cambria Math" w:hAnsi="Cambria Math"/>
                <w:i/>
                <w:highlight w:val="cyan"/>
              </w:rPr>
            </m:ctrlPr>
          </m:sSubPr>
          <m:e>
            <m:r>
              <w:rPr>
                <w:rFonts w:ascii="Cambria Math" w:hAnsi="Cambria Math"/>
                <w:highlight w:val="cyan"/>
              </w:rPr>
              <m:t>V</m:t>
            </m:r>
          </m:e>
          <m:sub>
            <m:r>
              <w:rPr>
                <w:rFonts w:ascii="Cambria Math" w:hAnsi="Cambria Math"/>
                <w:highlight w:val="cyan"/>
              </w:rPr>
              <m:t>p</m:t>
            </m:r>
          </m:sub>
        </m:sSub>
        <m:r>
          <w:rPr>
            <w:rFonts w:ascii="Cambria Math" w:hAnsi="Cambria Math"/>
            <w:highlight w:val="cyan"/>
          </w:rPr>
          <m:t>&lt;</m:t>
        </m:r>
        <m:rad>
          <m:radPr>
            <m:degHide m:val="1"/>
            <m:ctrlPr>
              <w:rPr>
                <w:rFonts w:ascii="Cambria Math" w:hAnsi="Cambria Math"/>
                <w:i/>
                <w:highlight w:val="cyan"/>
              </w:rPr>
            </m:ctrlPr>
          </m:radPr>
          <m:deg/>
          <m:e>
            <m:r>
              <w:rPr>
                <w:rFonts w:ascii="Cambria Math" w:hAnsi="Cambria Math"/>
                <w:highlight w:val="cyan"/>
              </w:rPr>
              <m:t>2Ar</m:t>
            </m:r>
            <m:sSub>
              <m:sSubPr>
                <m:ctrlPr>
                  <w:rPr>
                    <w:rFonts w:ascii="Cambria Math" w:hAnsi="Cambria Math"/>
                    <w:i/>
                    <w:highlight w:val="cyan"/>
                  </w:rPr>
                </m:ctrlPr>
              </m:sSubPr>
              <m:e>
                <m:r>
                  <w:rPr>
                    <w:rFonts w:ascii="Cambria Math" w:hAnsi="Cambria Math"/>
                    <w:highlight w:val="cyan"/>
                  </w:rPr>
                  <m:t>C</m:t>
                </m:r>
              </m:e>
              <m:sub>
                <m:r>
                  <w:rPr>
                    <w:rFonts w:ascii="Cambria Math" w:hAnsi="Cambria Math"/>
                    <w:highlight w:val="cyan"/>
                  </w:rPr>
                  <m:t>2</m:t>
                </m:r>
              </m:sub>
            </m:sSub>
          </m:e>
        </m:rad>
      </m:oMath>
      <w:r>
        <w:t xml:space="preserve"> , </w:t>
      </w:r>
      <w:r w:rsidR="0082326F">
        <w:t xml:space="preserve">o </w:t>
      </w:r>
      <w:r w:rsidR="0082326F" w:rsidRPr="00DB3765">
        <w:rPr>
          <w:highlight w:val="yellow"/>
        </w:rPr>
        <w:t>lucro é negativo</w:t>
      </w:r>
      <w:r w:rsidR="0082326F">
        <w:t xml:space="preserve"> e, por isso, deve-se fazer Z = 0.</w:t>
      </w:r>
    </w:p>
    <w:p w14:paraId="7818BFEC" w14:textId="0B4E0F89" w:rsidR="0082326F" w:rsidRDefault="00882AF8" w:rsidP="0082326F">
      <w:pPr>
        <w:pStyle w:val="Corpo"/>
        <w:numPr>
          <w:ilvl w:val="0"/>
          <w:numId w:val="25"/>
        </w:numPr>
      </w:pPr>
      <w:r>
        <w:t xml:space="preserve">Se </w:t>
      </w:r>
      <m:oMath>
        <m:r>
          <w:rPr>
            <w:rFonts w:ascii="Cambria Math" w:hAnsi="Cambria Math"/>
            <w:highlight w:val="cyan"/>
          </w:rPr>
          <m:t>r</m:t>
        </m:r>
        <m:sSub>
          <m:sSubPr>
            <m:ctrlPr>
              <w:rPr>
                <w:rFonts w:ascii="Cambria Math" w:hAnsi="Cambria Math"/>
                <w:i/>
                <w:highlight w:val="cyan"/>
              </w:rPr>
            </m:ctrlPr>
          </m:sSubPr>
          <m:e>
            <m:r>
              <w:rPr>
                <w:rFonts w:ascii="Cambria Math" w:hAnsi="Cambria Math"/>
                <w:highlight w:val="cyan"/>
              </w:rPr>
              <m:t>V</m:t>
            </m:r>
          </m:e>
          <m:sub>
            <m:r>
              <w:rPr>
                <w:rFonts w:ascii="Cambria Math" w:hAnsi="Cambria Math"/>
                <w:highlight w:val="cyan"/>
              </w:rPr>
              <m:t>p</m:t>
            </m:r>
          </m:sub>
        </m:sSub>
        <m:r>
          <w:rPr>
            <w:rFonts w:ascii="Cambria Math" w:hAnsi="Cambria Math"/>
            <w:highlight w:val="cyan"/>
          </w:rPr>
          <m:t>=</m:t>
        </m:r>
        <m:rad>
          <m:radPr>
            <m:degHide m:val="1"/>
            <m:ctrlPr>
              <w:rPr>
                <w:rFonts w:ascii="Cambria Math" w:hAnsi="Cambria Math"/>
                <w:i/>
                <w:highlight w:val="cyan"/>
              </w:rPr>
            </m:ctrlPr>
          </m:radPr>
          <m:deg/>
          <m:e>
            <m:r>
              <w:rPr>
                <w:rFonts w:ascii="Cambria Math" w:hAnsi="Cambria Math"/>
                <w:highlight w:val="cyan"/>
              </w:rPr>
              <m:t>2Ar</m:t>
            </m:r>
            <m:sSub>
              <m:sSubPr>
                <m:ctrlPr>
                  <w:rPr>
                    <w:rFonts w:ascii="Cambria Math" w:hAnsi="Cambria Math"/>
                    <w:i/>
                    <w:highlight w:val="cyan"/>
                  </w:rPr>
                </m:ctrlPr>
              </m:sSubPr>
              <m:e>
                <m:r>
                  <w:rPr>
                    <w:rFonts w:ascii="Cambria Math" w:hAnsi="Cambria Math"/>
                    <w:highlight w:val="cyan"/>
                  </w:rPr>
                  <m:t>C</m:t>
                </m:r>
              </m:e>
              <m:sub>
                <m:r>
                  <w:rPr>
                    <w:rFonts w:ascii="Cambria Math" w:hAnsi="Cambria Math"/>
                    <w:highlight w:val="cyan"/>
                  </w:rPr>
                  <m:t>2</m:t>
                </m:r>
              </m:sub>
            </m:sSub>
          </m:e>
        </m:rad>
      </m:oMath>
      <w:r>
        <w:t xml:space="preserve"> , </w:t>
      </w:r>
      <w:r w:rsidR="0082326F">
        <w:t xml:space="preserve">o </w:t>
      </w:r>
      <w:r w:rsidR="0082326F" w:rsidRPr="00DB3765">
        <w:rPr>
          <w:highlight w:val="yellow"/>
        </w:rPr>
        <w:t>lucro é nulo</w:t>
      </w:r>
      <w:r w:rsidR="0082326F">
        <w:t xml:space="preserve"> e, por isso, Z deverá ser um valor qualquer</w:t>
      </w:r>
      <w:r w:rsidR="00E93201">
        <w:t xml:space="preserve"> de acordo com a conveniência prática.</w:t>
      </w:r>
    </w:p>
    <w:p w14:paraId="3CD9F794" w14:textId="626727D9" w:rsidR="000643C2" w:rsidRDefault="00002BF2" w:rsidP="00B22FFE">
      <w:pPr>
        <w:pStyle w:val="Corpo"/>
        <w:rPr>
          <w:noProof/>
        </w:rPr>
      </w:pPr>
      <w:r w:rsidRPr="00002BF2">
        <w:rPr>
          <w:noProof/>
        </w:rPr>
        <w:lastRenderedPageBreak/>
        <w:drawing>
          <wp:inline distT="0" distB="0" distL="0" distR="0" wp14:anchorId="4E57A51E" wp14:editId="5606F5F9">
            <wp:extent cx="4891602" cy="7284027"/>
            <wp:effectExtent l="0" t="0" r="0" b="6350"/>
            <wp:docPr id="31" name="Imagem 3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10;&#10;Descrição gerada automaticamente"/>
                    <pic:cNvPicPr/>
                  </pic:nvPicPr>
                  <pic:blipFill>
                    <a:blip r:embed="rId30"/>
                    <a:stretch>
                      <a:fillRect/>
                    </a:stretch>
                  </pic:blipFill>
                  <pic:spPr>
                    <a:xfrm>
                      <a:off x="0" y="0"/>
                      <a:ext cx="4894635" cy="7288543"/>
                    </a:xfrm>
                    <a:prstGeom prst="rect">
                      <a:avLst/>
                    </a:prstGeom>
                  </pic:spPr>
                </pic:pic>
              </a:graphicData>
            </a:graphic>
          </wp:inline>
        </w:drawing>
      </w:r>
      <w:r w:rsidRPr="00002BF2">
        <w:rPr>
          <w:noProof/>
        </w:rPr>
        <w:t xml:space="preserve"> </w:t>
      </w:r>
      <w:r w:rsidRPr="00002BF2">
        <w:rPr>
          <w:noProof/>
        </w:rPr>
        <w:drawing>
          <wp:inline distT="0" distB="0" distL="0" distR="0" wp14:anchorId="55366662" wp14:editId="47ED792F">
            <wp:extent cx="4891405" cy="58575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8903" cy="596233"/>
                    </a:xfrm>
                    <a:prstGeom prst="rect">
                      <a:avLst/>
                    </a:prstGeom>
                  </pic:spPr>
                </pic:pic>
              </a:graphicData>
            </a:graphic>
          </wp:inline>
        </w:drawing>
      </w:r>
    </w:p>
    <w:p w14:paraId="2A708A92" w14:textId="70315F45" w:rsidR="00DF687A" w:rsidRDefault="00DF687A" w:rsidP="00B22FFE">
      <w:pPr>
        <w:pStyle w:val="Corpo"/>
        <w:rPr>
          <w:noProof/>
        </w:rPr>
      </w:pPr>
    </w:p>
    <w:p w14:paraId="3120D2ED" w14:textId="5348A77C" w:rsidR="005B4980" w:rsidRDefault="005B4980" w:rsidP="00B22FFE">
      <w:pPr>
        <w:pStyle w:val="Corpo"/>
        <w:rPr>
          <w:noProof/>
        </w:rPr>
      </w:pPr>
    </w:p>
    <w:p w14:paraId="254E34A3" w14:textId="44461CF8" w:rsidR="005B4980" w:rsidRDefault="005B4980" w:rsidP="00B22FFE">
      <w:pPr>
        <w:pStyle w:val="Corpo"/>
        <w:rPr>
          <w:noProof/>
        </w:rPr>
      </w:pPr>
    </w:p>
    <w:p w14:paraId="50D22212" w14:textId="784379A7" w:rsidR="005B4980" w:rsidRDefault="005B4980" w:rsidP="005B4980">
      <w:pPr>
        <w:pStyle w:val="Titulo"/>
      </w:pPr>
      <w:r>
        <w:lastRenderedPageBreak/>
        <w:t>2.8 Encomenda extraordinária antes de uma subida de preço</w:t>
      </w:r>
    </w:p>
    <w:p w14:paraId="4F9EEF35" w14:textId="7FE6678B" w:rsidR="00717025" w:rsidRDefault="00717025" w:rsidP="00717025">
      <w:pPr>
        <w:pStyle w:val="Corpo"/>
      </w:pPr>
      <w:r>
        <w:t xml:space="preserve">Supõe-se que </w:t>
      </w:r>
      <w:r w:rsidRPr="00DB3765">
        <w:rPr>
          <w:highlight w:val="yellow"/>
        </w:rPr>
        <w:t>o custo de cada unidade do produto está prestes a subir</w:t>
      </w:r>
      <w:r>
        <w:t xml:space="preserve">, mas ainda é </w:t>
      </w:r>
      <w:r w:rsidRPr="00DB3765">
        <w:rPr>
          <w:highlight w:val="yellow"/>
        </w:rPr>
        <w:t>possível fazer uma só encomenda ao preço atual antes dessa subida</w:t>
      </w:r>
      <w:r w:rsidR="006A20CA">
        <w:t xml:space="preserve">. Neste caso poderá ser preferível </w:t>
      </w:r>
      <w:r w:rsidR="006A20CA" w:rsidRPr="00DB3765">
        <w:rPr>
          <w:highlight w:val="cyan"/>
        </w:rPr>
        <w:t>encomendar uma quantidade superior à habitual</w:t>
      </w:r>
      <w:r w:rsidR="006A20CA">
        <w:t>.</w:t>
      </w:r>
    </w:p>
    <w:p w14:paraId="451F4E89" w14:textId="4FCAF91A" w:rsidR="006A20CA" w:rsidRDefault="006A20CA" w:rsidP="00717025">
      <w:pPr>
        <w:pStyle w:val="Corpo"/>
      </w:pPr>
      <w:r>
        <w:t>O objetivo será, pois, no instante t’ encomendar uma quantidade que permita minimizar o custo durante um longo período de tempo (</w:t>
      </w:r>
      <w:proofErr w:type="spellStart"/>
      <w:r>
        <w:t>T</w:t>
      </w:r>
      <w:r>
        <w:rPr>
          <w:vertAlign w:val="subscript"/>
        </w:rPr>
        <w:t>h</w:t>
      </w:r>
      <w:proofErr w:type="spellEnd"/>
      <w:r>
        <w:t>).</w:t>
      </w:r>
      <w:r w:rsidR="003B3E01">
        <w:t xml:space="preserve"> Deve, pois, considerar-se o seguinte:</w:t>
      </w:r>
    </w:p>
    <w:p w14:paraId="0E9091A1" w14:textId="74CC0668" w:rsidR="003B3E01" w:rsidRDefault="003B3E01" w:rsidP="003B3E01">
      <w:pPr>
        <w:pStyle w:val="Corpo"/>
        <w:numPr>
          <w:ilvl w:val="0"/>
          <w:numId w:val="26"/>
        </w:numPr>
      </w:pPr>
      <w:r>
        <w:t>Um ciclo especial com duração T e em que é encomendada uma grande quantidade Q.</w:t>
      </w:r>
    </w:p>
    <w:p w14:paraId="521EB23A" w14:textId="5CE6915C" w:rsidR="003B3E01" w:rsidRDefault="003B3E01" w:rsidP="003B3E01">
      <w:pPr>
        <w:pStyle w:val="Corpo"/>
        <w:numPr>
          <w:ilvl w:val="0"/>
          <w:numId w:val="26"/>
        </w:numPr>
      </w:pPr>
      <w:r>
        <w:t>Um número de ciclos ordinários com a duração</w:t>
      </w:r>
      <w:r w:rsidR="00B37C15">
        <w:t xml:space="preserve"> de </w:t>
      </w:r>
      <w:proofErr w:type="spellStart"/>
      <w:r w:rsidR="00B37C15">
        <w:t>T</w:t>
      </w:r>
      <w:r w:rsidR="00B37C15">
        <w:rPr>
          <w:vertAlign w:val="subscript"/>
        </w:rPr>
        <w:t>h</w:t>
      </w:r>
      <w:proofErr w:type="spellEnd"/>
      <w:r w:rsidR="003C415F">
        <w:t xml:space="preserve"> – T, com encomendas de Q</w:t>
      </w:r>
      <w:r w:rsidR="003C415F">
        <w:rPr>
          <w:vertAlign w:val="superscript"/>
        </w:rPr>
        <w:t>*</w:t>
      </w:r>
      <w:r w:rsidR="003C415F">
        <w:t>. A procura total neste perío</w:t>
      </w:r>
      <w:r w:rsidR="000D3FE7">
        <w:t xml:space="preserve">do é de </w:t>
      </w:r>
      <w:proofErr w:type="gramStart"/>
      <w:r w:rsidR="000D3FE7">
        <w:t>r(</w:t>
      </w:r>
      <w:proofErr w:type="spellStart"/>
      <w:proofErr w:type="gramEnd"/>
      <w:r w:rsidR="000D3FE7">
        <w:t>T</w:t>
      </w:r>
      <w:r w:rsidR="000D3FE7">
        <w:rPr>
          <w:vertAlign w:val="subscript"/>
        </w:rPr>
        <w:t>h</w:t>
      </w:r>
      <w:proofErr w:type="spellEnd"/>
      <w:r w:rsidR="000D3FE7">
        <w:t xml:space="preserve"> – T) e, por isso, </w:t>
      </w:r>
      <w:r w:rsidR="001F2FFB">
        <w:t>o número de encomendas é r(</w:t>
      </w:r>
      <w:proofErr w:type="spellStart"/>
      <w:r w:rsidR="001F2FFB">
        <w:t>T</w:t>
      </w:r>
      <w:r w:rsidR="001F2FFB">
        <w:rPr>
          <w:vertAlign w:val="subscript"/>
        </w:rPr>
        <w:t>h</w:t>
      </w:r>
      <w:proofErr w:type="spellEnd"/>
      <w:r w:rsidR="001F2FFB">
        <w:t xml:space="preserve"> – T)/Q</w:t>
      </w:r>
      <w:r w:rsidR="001F2FFB">
        <w:rPr>
          <w:vertAlign w:val="superscript"/>
        </w:rPr>
        <w:t>*</w:t>
      </w:r>
      <w:r w:rsidR="00DA2123">
        <w:t>.</w:t>
      </w:r>
    </w:p>
    <w:p w14:paraId="14634C5E" w14:textId="4BFB4312" w:rsidR="004C3805" w:rsidRDefault="004C3805" w:rsidP="004C3805">
      <w:pPr>
        <w:pStyle w:val="Corpo"/>
      </w:pPr>
      <w:r>
        <w:t>Supondo que o custo unitário do artigo passa de C</w:t>
      </w:r>
      <w:r>
        <w:rPr>
          <w:vertAlign w:val="subscript"/>
        </w:rPr>
        <w:t>1</w:t>
      </w:r>
      <w:r>
        <w:t xml:space="preserve"> para C</w:t>
      </w:r>
      <w:r>
        <w:rPr>
          <w:vertAlign w:val="subscript"/>
        </w:rPr>
        <w:t>1</w:t>
      </w:r>
      <w:r>
        <w:t>’</w:t>
      </w:r>
      <w:r w:rsidR="00B51638">
        <w:t>, após o aumento de preço, e que o custo de posso por unidade de tempo é expresso como uma fração, I, do custo de aquisição, obtém-se a tabelo abaixo.</w:t>
      </w:r>
    </w:p>
    <w:tbl>
      <w:tblPr>
        <w:tblStyle w:val="TabelacomGrelha"/>
        <w:tblW w:w="0" w:type="auto"/>
        <w:tblLook w:val="04A0" w:firstRow="1" w:lastRow="0" w:firstColumn="1" w:lastColumn="0" w:noHBand="0" w:noVBand="1"/>
      </w:tblPr>
      <w:tblGrid>
        <w:gridCol w:w="3005"/>
        <w:gridCol w:w="3006"/>
        <w:gridCol w:w="3006"/>
      </w:tblGrid>
      <w:tr w:rsidR="000A2BA9" w14:paraId="59961BF9" w14:textId="77777777" w:rsidTr="00D9761A">
        <w:tc>
          <w:tcPr>
            <w:tcW w:w="3005" w:type="dxa"/>
          </w:tcPr>
          <w:p w14:paraId="38E9A05B" w14:textId="77777777" w:rsidR="000A2BA9" w:rsidRDefault="000A2BA9" w:rsidP="004C3805">
            <w:pPr>
              <w:pStyle w:val="Corpo"/>
            </w:pPr>
          </w:p>
        </w:tc>
        <w:tc>
          <w:tcPr>
            <w:tcW w:w="3006" w:type="dxa"/>
            <w:vAlign w:val="center"/>
          </w:tcPr>
          <w:p w14:paraId="75B986B7" w14:textId="3B866107" w:rsidR="000A2BA9" w:rsidRDefault="000A2BA9" w:rsidP="00D9761A">
            <w:pPr>
              <w:pStyle w:val="Corpo"/>
              <w:jc w:val="center"/>
            </w:pPr>
            <w:r>
              <w:t xml:space="preserve">1°ciclo </w:t>
            </w:r>
            <w:r>
              <w:br/>
            </w:r>
            <w:r w:rsidRPr="000A2BA9">
              <w:rPr>
                <w:sz w:val="16"/>
                <w:szCs w:val="16"/>
              </w:rPr>
              <w:t>(antes do aumento do preço)</w:t>
            </w:r>
          </w:p>
        </w:tc>
        <w:tc>
          <w:tcPr>
            <w:tcW w:w="3006" w:type="dxa"/>
            <w:vAlign w:val="center"/>
          </w:tcPr>
          <w:p w14:paraId="69721B81" w14:textId="4A39FEEC" w:rsidR="000A2BA9" w:rsidRDefault="000A2BA9" w:rsidP="00D9761A">
            <w:pPr>
              <w:pStyle w:val="Corpo"/>
              <w:jc w:val="center"/>
            </w:pPr>
            <w:r>
              <w:t>Restantes ciclos</w:t>
            </w:r>
          </w:p>
        </w:tc>
      </w:tr>
      <w:tr w:rsidR="000A2BA9" w14:paraId="03329B9A" w14:textId="77777777" w:rsidTr="000A2BA9">
        <w:tc>
          <w:tcPr>
            <w:tcW w:w="3005" w:type="dxa"/>
          </w:tcPr>
          <w:p w14:paraId="6EBBFFD0" w14:textId="1910AE0E" w:rsidR="00D9761A" w:rsidRDefault="00D9761A" w:rsidP="004C3805">
            <w:pPr>
              <w:pStyle w:val="Corpo"/>
            </w:pPr>
            <w:r>
              <w:t>Custo de aquisição</w:t>
            </w:r>
          </w:p>
        </w:tc>
        <w:tc>
          <w:tcPr>
            <w:tcW w:w="3006" w:type="dxa"/>
          </w:tcPr>
          <w:p w14:paraId="3D51BF08" w14:textId="0EE7EE09" w:rsidR="000A2BA9" w:rsidRPr="00DB3765" w:rsidRDefault="00B96447" w:rsidP="004C3805">
            <w:pPr>
              <w:pStyle w:val="Corpo"/>
              <w:rPr>
                <w:highlight w:val="green"/>
              </w:rPr>
            </w:pPr>
            <m:oMathPara>
              <m:oMath>
                <m:r>
                  <w:rPr>
                    <w:rFonts w:ascii="Cambria Math" w:hAnsi="Cambria Math"/>
                    <w:highlight w:val="green"/>
                  </w:rPr>
                  <m:t>rT</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1</m:t>
                    </m:r>
                  </m:sub>
                </m:sSub>
              </m:oMath>
            </m:oMathPara>
          </w:p>
        </w:tc>
        <w:tc>
          <w:tcPr>
            <w:tcW w:w="3006" w:type="dxa"/>
          </w:tcPr>
          <w:p w14:paraId="041A621D" w14:textId="519EA9F3" w:rsidR="000A2BA9" w:rsidRPr="00DB3765" w:rsidRDefault="00B96447" w:rsidP="004C3805">
            <w:pPr>
              <w:pStyle w:val="Corpo"/>
              <w:rPr>
                <w:highlight w:val="green"/>
              </w:rPr>
            </w:pPr>
            <m:oMathPara>
              <m:oMath>
                <m:r>
                  <w:rPr>
                    <w:rFonts w:ascii="Cambria Math" w:hAnsi="Cambria Math"/>
                    <w:highlight w:val="green"/>
                  </w:rPr>
                  <m:t>r(</m:t>
                </m:r>
                <m:sSub>
                  <m:sSubPr>
                    <m:ctrlPr>
                      <w:rPr>
                        <w:rFonts w:ascii="Cambria Math" w:hAnsi="Cambria Math"/>
                        <w:i/>
                        <w:highlight w:val="green"/>
                      </w:rPr>
                    </m:ctrlPr>
                  </m:sSubPr>
                  <m:e>
                    <m:r>
                      <w:rPr>
                        <w:rFonts w:ascii="Cambria Math" w:hAnsi="Cambria Math"/>
                        <w:highlight w:val="green"/>
                      </w:rPr>
                      <m:t>T</m:t>
                    </m:r>
                  </m:e>
                  <m:sub>
                    <m:r>
                      <w:rPr>
                        <w:rFonts w:ascii="Cambria Math" w:hAnsi="Cambria Math"/>
                        <w:highlight w:val="green"/>
                      </w:rPr>
                      <m:t>h</m:t>
                    </m:r>
                  </m:sub>
                </m:sSub>
                <m:r>
                  <w:rPr>
                    <w:rFonts w:ascii="Cambria Math" w:hAnsi="Cambria Math"/>
                    <w:highlight w:val="green"/>
                  </w:rPr>
                  <m:t xml:space="preserve"> - T)</m:t>
                </m:r>
                <m:sSubSup>
                  <m:sSubSupPr>
                    <m:ctrlPr>
                      <w:rPr>
                        <w:rFonts w:ascii="Cambria Math" w:hAnsi="Cambria Math"/>
                        <w:i/>
                        <w:highlight w:val="green"/>
                      </w:rPr>
                    </m:ctrlPr>
                  </m:sSubSupPr>
                  <m:e>
                    <m:r>
                      <w:rPr>
                        <w:rFonts w:ascii="Cambria Math" w:hAnsi="Cambria Math"/>
                        <w:highlight w:val="green"/>
                      </w:rPr>
                      <m:t>C</m:t>
                    </m:r>
                  </m:e>
                  <m:sub>
                    <m:r>
                      <w:rPr>
                        <w:rFonts w:ascii="Cambria Math" w:hAnsi="Cambria Math"/>
                        <w:highlight w:val="green"/>
                      </w:rPr>
                      <m:t>1</m:t>
                    </m:r>
                  </m:sub>
                  <m:sup>
                    <m:r>
                      <w:rPr>
                        <w:rFonts w:ascii="Cambria Math" w:hAnsi="Cambria Math"/>
                        <w:highlight w:val="green"/>
                      </w:rPr>
                      <m:t>'</m:t>
                    </m:r>
                  </m:sup>
                </m:sSubSup>
              </m:oMath>
            </m:oMathPara>
          </w:p>
        </w:tc>
      </w:tr>
      <w:tr w:rsidR="000A2BA9" w14:paraId="11769428" w14:textId="77777777" w:rsidTr="000A2BA9">
        <w:tc>
          <w:tcPr>
            <w:tcW w:w="3005" w:type="dxa"/>
          </w:tcPr>
          <w:p w14:paraId="478804BD" w14:textId="6E453504" w:rsidR="000A2BA9" w:rsidRDefault="00D9761A" w:rsidP="004C3805">
            <w:pPr>
              <w:pStyle w:val="Corpo"/>
            </w:pPr>
            <w:r>
              <w:t xml:space="preserve">Custo de </w:t>
            </w:r>
            <w:proofErr w:type="spellStart"/>
            <w:r>
              <w:t>re-encomenda</w:t>
            </w:r>
            <w:proofErr w:type="spellEnd"/>
          </w:p>
        </w:tc>
        <w:tc>
          <w:tcPr>
            <w:tcW w:w="3006" w:type="dxa"/>
          </w:tcPr>
          <w:p w14:paraId="482A9D6E" w14:textId="3FF45E3E" w:rsidR="000A2BA9" w:rsidRPr="00DB3765" w:rsidRDefault="00B96447" w:rsidP="004C3805">
            <w:pPr>
              <w:pStyle w:val="Corpo"/>
              <w:rPr>
                <w:highlight w:val="green"/>
              </w:rPr>
            </w:pPr>
            <m:oMathPara>
              <m:oMath>
                <m:r>
                  <w:rPr>
                    <w:rFonts w:ascii="Cambria Math" w:hAnsi="Cambria Math"/>
                    <w:highlight w:val="green"/>
                  </w:rPr>
                  <m:t>A</m:t>
                </m:r>
              </m:oMath>
            </m:oMathPara>
          </w:p>
        </w:tc>
        <w:tc>
          <w:tcPr>
            <w:tcW w:w="3006" w:type="dxa"/>
          </w:tcPr>
          <w:p w14:paraId="25E65C7B" w14:textId="39AFEDE7" w:rsidR="000A2BA9" w:rsidRPr="00DB3765" w:rsidRDefault="00D853BE" w:rsidP="004C3805">
            <w:pPr>
              <w:pStyle w:val="Corpo"/>
              <w:rPr>
                <w:highlight w:val="green"/>
              </w:rPr>
            </w:pPr>
            <m:oMathPara>
              <m:oMath>
                <m:r>
                  <w:rPr>
                    <w:rFonts w:ascii="Cambria Math" w:hAnsi="Cambria Math"/>
                    <w:highlight w:val="green"/>
                  </w:rPr>
                  <m:t>rA(</m:t>
                </m:r>
                <m:sSub>
                  <m:sSubPr>
                    <m:ctrlPr>
                      <w:rPr>
                        <w:rFonts w:ascii="Cambria Math" w:hAnsi="Cambria Math"/>
                        <w:i/>
                        <w:highlight w:val="green"/>
                      </w:rPr>
                    </m:ctrlPr>
                  </m:sSubPr>
                  <m:e>
                    <m:r>
                      <w:rPr>
                        <w:rFonts w:ascii="Cambria Math" w:hAnsi="Cambria Math"/>
                        <w:highlight w:val="green"/>
                      </w:rPr>
                      <m:t>T</m:t>
                    </m:r>
                  </m:e>
                  <m:sub>
                    <m:r>
                      <w:rPr>
                        <w:rFonts w:ascii="Cambria Math" w:hAnsi="Cambria Math"/>
                        <w:highlight w:val="green"/>
                      </w:rPr>
                      <m:t>h</m:t>
                    </m:r>
                  </m:sub>
                </m:sSub>
                <m:r>
                  <w:rPr>
                    <w:rFonts w:ascii="Cambria Math" w:hAnsi="Cambria Math"/>
                    <w:highlight w:val="green"/>
                  </w:rPr>
                  <m:t xml:space="preserve"> - T)</m:t>
                </m:r>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Q</m:t>
                    </m:r>
                  </m:e>
                  <m:sup>
                    <m:r>
                      <w:rPr>
                        <w:rFonts w:ascii="Cambria Math" w:hAnsi="Cambria Math"/>
                        <w:highlight w:val="green"/>
                      </w:rPr>
                      <m:t>*</m:t>
                    </m:r>
                  </m:sup>
                </m:sSup>
              </m:oMath>
            </m:oMathPara>
          </w:p>
        </w:tc>
      </w:tr>
      <w:tr w:rsidR="000A2BA9" w14:paraId="59342AB0" w14:textId="77777777" w:rsidTr="000A2BA9">
        <w:tc>
          <w:tcPr>
            <w:tcW w:w="3005" w:type="dxa"/>
          </w:tcPr>
          <w:p w14:paraId="0D1E8239" w14:textId="2622948A" w:rsidR="000A2BA9" w:rsidRDefault="00D9761A" w:rsidP="004C3805">
            <w:pPr>
              <w:pStyle w:val="Corpo"/>
            </w:pPr>
            <w:r>
              <w:t>Custo de posse</w:t>
            </w:r>
          </w:p>
        </w:tc>
        <w:tc>
          <w:tcPr>
            <w:tcW w:w="3006" w:type="dxa"/>
          </w:tcPr>
          <w:p w14:paraId="66768751" w14:textId="30A658A7" w:rsidR="000A2BA9" w:rsidRPr="00DB3765" w:rsidRDefault="00B96447" w:rsidP="004C3805">
            <w:pPr>
              <w:pStyle w:val="Corpo"/>
              <w:rPr>
                <w:highlight w:val="green"/>
              </w:rPr>
            </w:pPr>
            <m:oMathPara>
              <m:oMath>
                <m:r>
                  <w:rPr>
                    <w:rFonts w:ascii="Cambria Math" w:hAnsi="Cambria Math"/>
                    <w:highlight w:val="green"/>
                  </w:rPr>
                  <m:t>I</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1</m:t>
                    </m:r>
                  </m:sub>
                </m:sSub>
                <m:r>
                  <w:rPr>
                    <w:rFonts w:ascii="Cambria Math" w:hAnsi="Cambria Math"/>
                    <w:highlight w:val="green"/>
                  </w:rPr>
                  <m:t>QT/2</m:t>
                </m:r>
              </m:oMath>
            </m:oMathPara>
          </w:p>
        </w:tc>
        <w:tc>
          <w:tcPr>
            <w:tcW w:w="3006" w:type="dxa"/>
          </w:tcPr>
          <w:p w14:paraId="6C321A9F" w14:textId="1F6EB5AE" w:rsidR="000A2BA9" w:rsidRPr="00DB3765" w:rsidRDefault="002A0F48" w:rsidP="004C3805">
            <w:pPr>
              <w:pStyle w:val="Corpo"/>
              <w:rPr>
                <w:highlight w:val="green"/>
              </w:rPr>
            </w:pPr>
            <m:oMathPara>
              <m:oMath>
                <m:r>
                  <w:rPr>
                    <w:rFonts w:ascii="Cambria Math" w:hAnsi="Cambria Math"/>
                    <w:highlight w:val="green"/>
                  </w:rPr>
                  <m:t>I</m:t>
                </m:r>
                <m:sSubSup>
                  <m:sSubSupPr>
                    <m:ctrlPr>
                      <w:rPr>
                        <w:rFonts w:ascii="Cambria Math" w:hAnsi="Cambria Math"/>
                        <w:i/>
                        <w:highlight w:val="green"/>
                      </w:rPr>
                    </m:ctrlPr>
                  </m:sSubSupPr>
                  <m:e>
                    <m:r>
                      <w:rPr>
                        <w:rFonts w:ascii="Cambria Math" w:hAnsi="Cambria Math"/>
                        <w:highlight w:val="green"/>
                      </w:rPr>
                      <m:t>C</m:t>
                    </m:r>
                  </m:e>
                  <m:sub>
                    <m:r>
                      <w:rPr>
                        <w:rFonts w:ascii="Cambria Math" w:hAnsi="Cambria Math"/>
                        <w:highlight w:val="green"/>
                      </w:rPr>
                      <m:t>1</m:t>
                    </m:r>
                  </m:sub>
                  <m:sup>
                    <m:r>
                      <w:rPr>
                        <w:rFonts w:ascii="Cambria Math" w:hAnsi="Cambria Math"/>
                        <w:highlight w:val="green"/>
                      </w:rPr>
                      <m:t>'</m:t>
                    </m:r>
                  </m:sup>
                </m:sSubSup>
                <m:sSup>
                  <m:sSupPr>
                    <m:ctrlPr>
                      <w:rPr>
                        <w:rFonts w:ascii="Cambria Math" w:hAnsi="Cambria Math"/>
                        <w:i/>
                        <w:highlight w:val="green"/>
                      </w:rPr>
                    </m:ctrlPr>
                  </m:sSupPr>
                  <m:e>
                    <m:r>
                      <w:rPr>
                        <w:rFonts w:ascii="Cambria Math" w:hAnsi="Cambria Math"/>
                        <w:highlight w:val="green"/>
                      </w:rPr>
                      <m:t>Q</m:t>
                    </m:r>
                  </m:e>
                  <m:sup>
                    <m:r>
                      <w:rPr>
                        <w:rFonts w:ascii="Cambria Math" w:hAnsi="Cambria Math"/>
                        <w:highlight w:val="green"/>
                      </w:rPr>
                      <m:t>*</m:t>
                    </m:r>
                  </m:sup>
                </m:sSup>
                <m:r>
                  <w:rPr>
                    <w:rFonts w:ascii="Cambria Math" w:hAnsi="Cambria Math"/>
                    <w:highlight w:val="green"/>
                  </w:rPr>
                  <m:t>(</m:t>
                </m:r>
                <m:sSub>
                  <m:sSubPr>
                    <m:ctrlPr>
                      <w:rPr>
                        <w:rFonts w:ascii="Cambria Math" w:hAnsi="Cambria Math"/>
                        <w:i/>
                        <w:highlight w:val="green"/>
                      </w:rPr>
                    </m:ctrlPr>
                  </m:sSubPr>
                  <m:e>
                    <m:r>
                      <w:rPr>
                        <w:rFonts w:ascii="Cambria Math" w:hAnsi="Cambria Math"/>
                        <w:highlight w:val="green"/>
                      </w:rPr>
                      <m:t>T</m:t>
                    </m:r>
                  </m:e>
                  <m:sub>
                    <m:r>
                      <w:rPr>
                        <w:rFonts w:ascii="Cambria Math" w:hAnsi="Cambria Math"/>
                        <w:highlight w:val="green"/>
                      </w:rPr>
                      <m:t>h</m:t>
                    </m:r>
                  </m:sub>
                </m:sSub>
                <m:r>
                  <w:rPr>
                    <w:rFonts w:ascii="Cambria Math" w:hAnsi="Cambria Math"/>
                    <w:highlight w:val="green"/>
                  </w:rPr>
                  <m:t xml:space="preserve"> - T)/2</m:t>
                </m:r>
              </m:oMath>
            </m:oMathPara>
          </w:p>
        </w:tc>
      </w:tr>
    </w:tbl>
    <w:p w14:paraId="0148E9E7" w14:textId="1A88630A" w:rsidR="00712EF9" w:rsidRPr="00A43FFA" w:rsidRDefault="00712EF9" w:rsidP="004C3805">
      <w:pPr>
        <w:pStyle w:val="Corpo"/>
        <w:rPr>
          <w:sz w:val="10"/>
          <w:szCs w:val="10"/>
        </w:rPr>
      </w:pPr>
    </w:p>
    <w:p w14:paraId="7D4C3FD6" w14:textId="753CB61F" w:rsidR="00A43FFA" w:rsidRPr="00DE3FF6" w:rsidRDefault="00A43FFA" w:rsidP="004C3805">
      <w:pPr>
        <w:pStyle w:val="Corpo"/>
      </w:pPr>
      <m:oMathPara>
        <m:oMath>
          <m:r>
            <w:rPr>
              <w:rFonts w:ascii="Cambria Math" w:hAnsi="Cambria Math"/>
              <w:highlight w:val="green"/>
            </w:rPr>
            <m:t>Q=r</m:t>
          </m:r>
          <m:f>
            <m:fPr>
              <m:ctrlPr>
                <w:rPr>
                  <w:rFonts w:ascii="Cambria Math" w:hAnsi="Cambria Math"/>
                  <w:i/>
                  <w:highlight w:val="green"/>
                </w:rPr>
              </m:ctrlPr>
            </m:fPr>
            <m:num>
              <m:r>
                <w:rPr>
                  <w:rFonts w:ascii="Cambria Math" w:hAnsi="Cambria Math"/>
                  <w:highlight w:val="green"/>
                </w:rPr>
                <m:t>(</m:t>
              </m:r>
              <m:sSubSup>
                <m:sSubSupPr>
                  <m:ctrlPr>
                    <w:rPr>
                      <w:rFonts w:ascii="Cambria Math" w:hAnsi="Cambria Math"/>
                      <w:i/>
                      <w:highlight w:val="green"/>
                    </w:rPr>
                  </m:ctrlPr>
                </m:sSubSupPr>
                <m:e>
                  <m:r>
                    <w:rPr>
                      <w:rFonts w:ascii="Cambria Math" w:hAnsi="Cambria Math"/>
                      <w:highlight w:val="green"/>
                    </w:rPr>
                    <m:t>C</m:t>
                  </m:r>
                </m:e>
                <m:sub>
                  <m:r>
                    <w:rPr>
                      <w:rFonts w:ascii="Cambria Math" w:hAnsi="Cambria Math"/>
                      <w:highlight w:val="green"/>
                    </w:rPr>
                    <m:t>1</m:t>
                  </m:r>
                </m:sub>
                <m:sup>
                  <m:r>
                    <w:rPr>
                      <w:rFonts w:ascii="Cambria Math" w:hAnsi="Cambria Math"/>
                      <w:highlight w:val="green"/>
                    </w:rPr>
                    <m:t>'</m:t>
                  </m:r>
                </m:sup>
              </m:sSubSup>
              <m:r>
                <w:rPr>
                  <w:rFonts w:ascii="Cambria Math" w:hAnsi="Cambria Math"/>
                  <w:highlight w:val="green"/>
                </w:rPr>
                <m:t xml:space="preserve"> - </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1</m:t>
                  </m:r>
                </m:sub>
              </m:sSub>
              <m:r>
                <w:rPr>
                  <w:rFonts w:ascii="Cambria Math" w:hAnsi="Cambria Math"/>
                  <w:highlight w:val="green"/>
                </w:rPr>
                <m:t>)</m:t>
              </m:r>
            </m:num>
            <m:den>
              <m:r>
                <w:rPr>
                  <w:rFonts w:ascii="Cambria Math" w:hAnsi="Cambria Math"/>
                  <w:highlight w:val="green"/>
                </w:rPr>
                <m:t>I</m:t>
              </m:r>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1</m:t>
                  </m:r>
                </m:sub>
              </m:sSub>
            </m:den>
          </m:f>
          <m:r>
            <w:rPr>
              <w:rFonts w:ascii="Cambria Math" w:hAnsi="Cambria Math"/>
              <w:highlight w:val="green"/>
            </w:rPr>
            <m:t>+</m:t>
          </m:r>
          <m:sSup>
            <m:sSupPr>
              <m:ctrlPr>
                <w:rPr>
                  <w:rFonts w:ascii="Cambria Math" w:hAnsi="Cambria Math"/>
                  <w:i/>
                  <w:highlight w:val="green"/>
                </w:rPr>
              </m:ctrlPr>
            </m:sSupPr>
            <m:e>
              <m:r>
                <w:rPr>
                  <w:rFonts w:ascii="Cambria Math" w:hAnsi="Cambria Math"/>
                  <w:highlight w:val="green"/>
                </w:rPr>
                <m:t>Q</m:t>
              </m:r>
            </m:e>
            <m:sup>
              <m:r>
                <w:rPr>
                  <w:rFonts w:ascii="Cambria Math" w:hAnsi="Cambria Math"/>
                  <w:highlight w:val="green"/>
                </w:rPr>
                <m:t>*</m:t>
              </m:r>
            </m:sup>
          </m:sSup>
          <m:f>
            <m:fPr>
              <m:ctrlPr>
                <w:rPr>
                  <w:rFonts w:ascii="Cambria Math" w:hAnsi="Cambria Math"/>
                  <w:i/>
                  <w:highlight w:val="green"/>
                </w:rPr>
              </m:ctrlPr>
            </m:fPr>
            <m:num>
              <m:sSubSup>
                <m:sSubSupPr>
                  <m:ctrlPr>
                    <w:rPr>
                      <w:rFonts w:ascii="Cambria Math" w:hAnsi="Cambria Math"/>
                      <w:i/>
                      <w:highlight w:val="green"/>
                    </w:rPr>
                  </m:ctrlPr>
                </m:sSubSupPr>
                <m:e>
                  <m:r>
                    <w:rPr>
                      <w:rFonts w:ascii="Cambria Math" w:hAnsi="Cambria Math"/>
                      <w:highlight w:val="green"/>
                    </w:rPr>
                    <m:t>C</m:t>
                  </m:r>
                </m:e>
                <m:sub>
                  <m:r>
                    <w:rPr>
                      <w:rFonts w:ascii="Cambria Math" w:hAnsi="Cambria Math"/>
                      <w:highlight w:val="green"/>
                    </w:rPr>
                    <m:t>1</m:t>
                  </m:r>
                </m:sub>
                <m:sup>
                  <m:r>
                    <w:rPr>
                      <w:rFonts w:ascii="Cambria Math" w:hAnsi="Cambria Math"/>
                      <w:highlight w:val="green"/>
                    </w:rPr>
                    <m:t>'</m:t>
                  </m:r>
                </m:sup>
              </m:sSubSup>
            </m:num>
            <m:den>
              <m:sSub>
                <m:sSubPr>
                  <m:ctrlPr>
                    <w:rPr>
                      <w:rFonts w:ascii="Cambria Math" w:hAnsi="Cambria Math"/>
                      <w:i/>
                      <w:highlight w:val="green"/>
                    </w:rPr>
                  </m:ctrlPr>
                </m:sSubPr>
                <m:e>
                  <m:r>
                    <w:rPr>
                      <w:rFonts w:ascii="Cambria Math" w:hAnsi="Cambria Math"/>
                      <w:highlight w:val="green"/>
                    </w:rPr>
                    <m:t>C</m:t>
                  </m:r>
                </m:e>
                <m:sub>
                  <m:r>
                    <w:rPr>
                      <w:rFonts w:ascii="Cambria Math" w:hAnsi="Cambria Math"/>
                      <w:highlight w:val="green"/>
                    </w:rPr>
                    <m:t>1</m:t>
                  </m:r>
                </m:sub>
              </m:sSub>
            </m:den>
          </m:f>
        </m:oMath>
      </m:oMathPara>
    </w:p>
    <w:p w14:paraId="3523AF62" w14:textId="7E09EAE8" w:rsidR="00DE3FF6" w:rsidRPr="00DE3FF6" w:rsidRDefault="00DE3FF6" w:rsidP="004C3805">
      <w:pPr>
        <w:pStyle w:val="Corpo"/>
        <w:rPr>
          <w:sz w:val="25"/>
          <w:szCs w:val="25"/>
        </w:rPr>
      </w:pPr>
      <w:r w:rsidRPr="00DE3FF6">
        <w:rPr>
          <w:sz w:val="25"/>
          <w:szCs w:val="25"/>
        </w:rPr>
        <w:t xml:space="preserve">Se no momento </w:t>
      </w:r>
      <w:proofErr w:type="gramStart"/>
      <w:r w:rsidRPr="00DE3FF6">
        <w:rPr>
          <w:sz w:val="25"/>
          <w:szCs w:val="25"/>
        </w:rPr>
        <w:t>da</w:t>
      </w:r>
      <w:proofErr w:type="gramEnd"/>
      <w:r w:rsidRPr="00DE3FF6">
        <w:rPr>
          <w:sz w:val="25"/>
          <w:szCs w:val="25"/>
        </w:rPr>
        <w:t xml:space="preserve"> compra existir uma quantidade x, a quantidade a encomendar é </w:t>
      </w:r>
      <w:r w:rsidRPr="00DB3765">
        <w:rPr>
          <w:sz w:val="25"/>
          <w:szCs w:val="25"/>
          <w:highlight w:val="green"/>
        </w:rPr>
        <w:t>Q-x</w:t>
      </w:r>
      <w:r w:rsidRPr="00DE3FF6">
        <w:rPr>
          <w:sz w:val="25"/>
          <w:szCs w:val="25"/>
        </w:rPr>
        <w:t>.</w:t>
      </w:r>
    </w:p>
    <w:p w14:paraId="4757A574" w14:textId="32F0784D" w:rsidR="00337B27" w:rsidRPr="00CE36E4" w:rsidRDefault="00EA384D" w:rsidP="00EA384D">
      <w:pPr>
        <w:pStyle w:val="Corpo"/>
      </w:pPr>
      <w:r w:rsidRPr="00EA384D">
        <w:drawing>
          <wp:inline distT="0" distB="0" distL="0" distR="0" wp14:anchorId="4E43E362" wp14:editId="7337BD23">
            <wp:extent cx="3183147" cy="3412706"/>
            <wp:effectExtent l="0" t="0" r="5080" b="3810"/>
            <wp:docPr id="34" name="Imagem 3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10;&#10;Descrição gerada automaticamente"/>
                    <pic:cNvPicPr/>
                  </pic:nvPicPr>
                  <pic:blipFill>
                    <a:blip r:embed="rId32"/>
                    <a:stretch>
                      <a:fillRect/>
                    </a:stretch>
                  </pic:blipFill>
                  <pic:spPr>
                    <a:xfrm>
                      <a:off x="0" y="0"/>
                      <a:ext cx="3210452" cy="3441980"/>
                    </a:xfrm>
                    <a:prstGeom prst="rect">
                      <a:avLst/>
                    </a:prstGeom>
                  </pic:spPr>
                </pic:pic>
              </a:graphicData>
            </a:graphic>
          </wp:inline>
        </w:drawing>
      </w:r>
    </w:p>
    <w:sectPr w:rsidR="00337B27" w:rsidRPr="00CE36E4">
      <w:footerReference w:type="default" r:id="rId33"/>
      <w:pgSz w:w="11907" w:h="16839" w:code="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E4E4B" w14:textId="77777777" w:rsidR="00853C60" w:rsidRDefault="00853C60">
      <w:r>
        <w:separator/>
      </w:r>
    </w:p>
    <w:p w14:paraId="723E515C" w14:textId="77777777" w:rsidR="00853C60" w:rsidRDefault="00853C60"/>
  </w:endnote>
  <w:endnote w:type="continuationSeparator" w:id="0">
    <w:p w14:paraId="0F06659B" w14:textId="77777777" w:rsidR="00853C60" w:rsidRDefault="00853C60">
      <w:r>
        <w:continuationSeparator/>
      </w:r>
    </w:p>
    <w:p w14:paraId="0374A203" w14:textId="77777777" w:rsidR="00853C60" w:rsidRDefault="00853C60"/>
  </w:endnote>
  <w:endnote w:type="continuationNotice" w:id="1">
    <w:p w14:paraId="106A66FE" w14:textId="77777777" w:rsidR="00853C60" w:rsidRDefault="00853C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99706"/>
      <w:docPartObj>
        <w:docPartGallery w:val="Page Numbers (Bottom of Page)"/>
        <w:docPartUnique/>
      </w:docPartObj>
    </w:sdtPr>
    <w:sdtEndPr>
      <w:rPr>
        <w:noProof/>
      </w:rPr>
    </w:sdtEndPr>
    <w:sdtContent>
      <w:p w14:paraId="7BDF7B26" w14:textId="77777777" w:rsidR="00EA4690" w:rsidRDefault="00DC6919">
        <w:pPr>
          <w:pStyle w:val="Rodap"/>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97ECE" w14:textId="77777777" w:rsidR="00853C60" w:rsidRDefault="00853C60">
      <w:r>
        <w:separator/>
      </w:r>
    </w:p>
    <w:p w14:paraId="7092AF9A" w14:textId="77777777" w:rsidR="00853C60" w:rsidRDefault="00853C60"/>
  </w:footnote>
  <w:footnote w:type="continuationSeparator" w:id="0">
    <w:p w14:paraId="0E0ED663" w14:textId="77777777" w:rsidR="00853C60" w:rsidRDefault="00853C60">
      <w:r>
        <w:continuationSeparator/>
      </w:r>
    </w:p>
    <w:p w14:paraId="6A435141" w14:textId="77777777" w:rsidR="00853C60" w:rsidRDefault="00853C60"/>
  </w:footnote>
  <w:footnote w:type="continuationNotice" w:id="1">
    <w:p w14:paraId="60BD4146" w14:textId="77777777" w:rsidR="00853C60" w:rsidRDefault="00853C6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89888A18"/>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F97DF9"/>
    <w:multiLevelType w:val="hybridMultilevel"/>
    <w:tmpl w:val="F726255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404055"/>
    <w:multiLevelType w:val="hybridMultilevel"/>
    <w:tmpl w:val="62864B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B600A8A"/>
    <w:multiLevelType w:val="hybridMultilevel"/>
    <w:tmpl w:val="1D0CA2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CC92A60"/>
    <w:multiLevelType w:val="hybridMultilevel"/>
    <w:tmpl w:val="A2F87B5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0906CDF"/>
    <w:multiLevelType w:val="hybridMultilevel"/>
    <w:tmpl w:val="9E244A1C"/>
    <w:lvl w:ilvl="0" w:tplc="A78AD9E8">
      <w:start w:val="1"/>
      <w:numFmt w:val="bullet"/>
      <w:pStyle w:val="Listacommarcas"/>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F70B71"/>
    <w:multiLevelType w:val="hybridMultilevel"/>
    <w:tmpl w:val="582ADF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74F1CEF"/>
    <w:multiLevelType w:val="hybridMultilevel"/>
    <w:tmpl w:val="8DC8956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9" w15:restartNumberingAfterBreak="0">
    <w:nsid w:val="41227E63"/>
    <w:multiLevelType w:val="hybridMultilevel"/>
    <w:tmpl w:val="D29E7E1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36C430A"/>
    <w:multiLevelType w:val="hybridMultilevel"/>
    <w:tmpl w:val="2DBE2DA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69A3E52"/>
    <w:multiLevelType w:val="multilevel"/>
    <w:tmpl w:val="A762DB02"/>
    <w:styleLink w:val="Listaatual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9C54445"/>
    <w:multiLevelType w:val="hybridMultilevel"/>
    <w:tmpl w:val="9D400726"/>
    <w:lvl w:ilvl="0" w:tplc="08160017">
      <w:start w:val="1"/>
      <w:numFmt w:val="lowerLetter"/>
      <w:lvlText w:val="%1)"/>
      <w:lvlJc w:val="left"/>
      <w:pPr>
        <w:ind w:left="720" w:hanging="360"/>
      </w:pPr>
    </w:lvl>
    <w:lvl w:ilvl="1" w:tplc="08160001">
      <w:start w:val="1"/>
      <w:numFmt w:val="bullet"/>
      <w:lvlText w:val=""/>
      <w:lvlJc w:val="left"/>
      <w:pPr>
        <w:ind w:left="720" w:hanging="360"/>
      </w:pPr>
      <w:rPr>
        <w:rFonts w:ascii="Symbol" w:hAnsi="Symbol" w:hint="default"/>
      </w:rPr>
    </w:lvl>
    <w:lvl w:ilvl="2" w:tplc="08160001">
      <w:start w:val="1"/>
      <w:numFmt w:val="bullet"/>
      <w:lvlText w:val=""/>
      <w:lvlJc w:val="left"/>
      <w:pPr>
        <w:ind w:left="720" w:hanging="360"/>
      </w:pPr>
      <w:rPr>
        <w:rFonts w:ascii="Symbol" w:hAnsi="Symbol" w:hint="default"/>
      </w:rPr>
    </w:lvl>
    <w:lvl w:ilvl="3" w:tplc="08160001">
      <w:start w:val="1"/>
      <w:numFmt w:val="bullet"/>
      <w:lvlText w:val=""/>
      <w:lvlJc w:val="left"/>
      <w:pPr>
        <w:ind w:left="720" w:hanging="360"/>
      </w:pPr>
      <w:rPr>
        <w:rFonts w:ascii="Symbol" w:hAnsi="Symbol" w:hint="default"/>
      </w:r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4CCE4EB0"/>
    <w:multiLevelType w:val="hybridMultilevel"/>
    <w:tmpl w:val="1D140C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F9970D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FAB242F"/>
    <w:multiLevelType w:val="hybridMultilevel"/>
    <w:tmpl w:val="D57EE9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4A465EF"/>
    <w:multiLevelType w:val="hybridMultilevel"/>
    <w:tmpl w:val="99222F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6386857"/>
    <w:multiLevelType w:val="hybridMultilevel"/>
    <w:tmpl w:val="4E06C08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5B2E47BD"/>
    <w:multiLevelType w:val="hybridMultilevel"/>
    <w:tmpl w:val="D0969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62757BDE"/>
    <w:multiLevelType w:val="hybridMultilevel"/>
    <w:tmpl w:val="B296C5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373071E"/>
    <w:multiLevelType w:val="hybridMultilevel"/>
    <w:tmpl w:val="7D80F4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68AB4355"/>
    <w:multiLevelType w:val="hybridMultilevel"/>
    <w:tmpl w:val="0B203272"/>
    <w:lvl w:ilvl="0" w:tplc="CE0E85FE">
      <w:start w:val="1"/>
      <w:numFmt w:val="decimal"/>
      <w:pStyle w:val="Listanumerada"/>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68B120C8"/>
    <w:multiLevelType w:val="hybridMultilevel"/>
    <w:tmpl w:val="BF12ACD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709B49F1"/>
    <w:multiLevelType w:val="hybridMultilevel"/>
    <w:tmpl w:val="F198F5B8"/>
    <w:lvl w:ilvl="0" w:tplc="08160013">
      <w:start w:val="1"/>
      <w:numFmt w:val="upp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777645FA"/>
    <w:multiLevelType w:val="hybridMultilevel"/>
    <w:tmpl w:val="A33E08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7BA541CD"/>
    <w:multiLevelType w:val="hybridMultilevel"/>
    <w:tmpl w:val="446C4F5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21"/>
  </w:num>
  <w:num w:numId="5">
    <w:abstractNumId w:val="4"/>
  </w:num>
  <w:num w:numId="6">
    <w:abstractNumId w:val="16"/>
  </w:num>
  <w:num w:numId="7">
    <w:abstractNumId w:val="13"/>
  </w:num>
  <w:num w:numId="8">
    <w:abstractNumId w:val="25"/>
  </w:num>
  <w:num w:numId="9">
    <w:abstractNumId w:val="9"/>
  </w:num>
  <w:num w:numId="10">
    <w:abstractNumId w:val="5"/>
  </w:num>
  <w:num w:numId="11">
    <w:abstractNumId w:val="7"/>
  </w:num>
  <w:num w:numId="12">
    <w:abstractNumId w:val="19"/>
  </w:num>
  <w:num w:numId="13">
    <w:abstractNumId w:val="24"/>
  </w:num>
  <w:num w:numId="14">
    <w:abstractNumId w:val="15"/>
  </w:num>
  <w:num w:numId="15">
    <w:abstractNumId w:val="2"/>
  </w:num>
  <w:num w:numId="16">
    <w:abstractNumId w:val="10"/>
  </w:num>
  <w:num w:numId="17">
    <w:abstractNumId w:val="14"/>
  </w:num>
  <w:num w:numId="18">
    <w:abstractNumId w:val="3"/>
  </w:num>
  <w:num w:numId="19">
    <w:abstractNumId w:val="20"/>
  </w:num>
  <w:num w:numId="20">
    <w:abstractNumId w:val="23"/>
  </w:num>
  <w:num w:numId="21">
    <w:abstractNumId w:val="22"/>
  </w:num>
  <w:num w:numId="22">
    <w:abstractNumId w:val="17"/>
  </w:num>
  <w:num w:numId="23">
    <w:abstractNumId w:val="12"/>
  </w:num>
  <w:num w:numId="24">
    <w:abstractNumId w:val="11"/>
  </w:num>
  <w:num w:numId="25">
    <w:abstractNumId w:val="8"/>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465"/>
    <w:rsid w:val="00002BF2"/>
    <w:rsid w:val="00007991"/>
    <w:rsid w:val="000326FA"/>
    <w:rsid w:val="00047607"/>
    <w:rsid w:val="00053E51"/>
    <w:rsid w:val="00054BEE"/>
    <w:rsid w:val="000643C2"/>
    <w:rsid w:val="00092338"/>
    <w:rsid w:val="000956BF"/>
    <w:rsid w:val="000A2BA9"/>
    <w:rsid w:val="000D3FE7"/>
    <w:rsid w:val="000F732C"/>
    <w:rsid w:val="00111ECE"/>
    <w:rsid w:val="00123E30"/>
    <w:rsid w:val="001247AA"/>
    <w:rsid w:val="00142915"/>
    <w:rsid w:val="00173DF4"/>
    <w:rsid w:val="00195D8D"/>
    <w:rsid w:val="001D2E0A"/>
    <w:rsid w:val="001F2FFB"/>
    <w:rsid w:val="00201963"/>
    <w:rsid w:val="00204586"/>
    <w:rsid w:val="00223AC1"/>
    <w:rsid w:val="00234526"/>
    <w:rsid w:val="002513FD"/>
    <w:rsid w:val="00261FA8"/>
    <w:rsid w:val="00270E28"/>
    <w:rsid w:val="00286FAB"/>
    <w:rsid w:val="00297A41"/>
    <w:rsid w:val="002A0F48"/>
    <w:rsid w:val="002A59A9"/>
    <w:rsid w:val="002E0DF2"/>
    <w:rsid w:val="002F3F5C"/>
    <w:rsid w:val="002F79D4"/>
    <w:rsid w:val="003068AC"/>
    <w:rsid w:val="003103CD"/>
    <w:rsid w:val="00313427"/>
    <w:rsid w:val="00313BBB"/>
    <w:rsid w:val="0032660D"/>
    <w:rsid w:val="00337B27"/>
    <w:rsid w:val="00340E70"/>
    <w:rsid w:val="003454F4"/>
    <w:rsid w:val="00355EA6"/>
    <w:rsid w:val="00363B13"/>
    <w:rsid w:val="003678B9"/>
    <w:rsid w:val="003701E6"/>
    <w:rsid w:val="0037063F"/>
    <w:rsid w:val="00371EF9"/>
    <w:rsid w:val="003804C9"/>
    <w:rsid w:val="00384FF3"/>
    <w:rsid w:val="003A45F7"/>
    <w:rsid w:val="003B3E01"/>
    <w:rsid w:val="003C415F"/>
    <w:rsid w:val="003E3FB2"/>
    <w:rsid w:val="003F0619"/>
    <w:rsid w:val="00433683"/>
    <w:rsid w:val="004669BA"/>
    <w:rsid w:val="00472612"/>
    <w:rsid w:val="00490606"/>
    <w:rsid w:val="004936D5"/>
    <w:rsid w:val="004A6B9E"/>
    <w:rsid w:val="004C2A2E"/>
    <w:rsid w:val="004C3805"/>
    <w:rsid w:val="004E1027"/>
    <w:rsid w:val="004F6CE8"/>
    <w:rsid w:val="0050264E"/>
    <w:rsid w:val="005037AC"/>
    <w:rsid w:val="005079F1"/>
    <w:rsid w:val="005212BA"/>
    <w:rsid w:val="005224F9"/>
    <w:rsid w:val="00543173"/>
    <w:rsid w:val="005467E0"/>
    <w:rsid w:val="00562BF7"/>
    <w:rsid w:val="005752C0"/>
    <w:rsid w:val="00577EBB"/>
    <w:rsid w:val="00595B24"/>
    <w:rsid w:val="005B094E"/>
    <w:rsid w:val="005B4980"/>
    <w:rsid w:val="005D7A9B"/>
    <w:rsid w:val="005E2F8C"/>
    <w:rsid w:val="0061510C"/>
    <w:rsid w:val="00635A4C"/>
    <w:rsid w:val="00641AF8"/>
    <w:rsid w:val="006509CF"/>
    <w:rsid w:val="0067122A"/>
    <w:rsid w:val="0068080B"/>
    <w:rsid w:val="00695323"/>
    <w:rsid w:val="006A0B79"/>
    <w:rsid w:val="006A20CA"/>
    <w:rsid w:val="006D5B73"/>
    <w:rsid w:val="006E0E0B"/>
    <w:rsid w:val="006E2570"/>
    <w:rsid w:val="00712EF9"/>
    <w:rsid w:val="00713BD0"/>
    <w:rsid w:val="00717025"/>
    <w:rsid w:val="00722BA9"/>
    <w:rsid w:val="0073076A"/>
    <w:rsid w:val="00736AA2"/>
    <w:rsid w:val="007968E5"/>
    <w:rsid w:val="007974DD"/>
    <w:rsid w:val="007A5152"/>
    <w:rsid w:val="007C5E11"/>
    <w:rsid w:val="007D0B4E"/>
    <w:rsid w:val="0080553E"/>
    <w:rsid w:val="0082326F"/>
    <w:rsid w:val="00853C60"/>
    <w:rsid w:val="008569AC"/>
    <w:rsid w:val="00862B0E"/>
    <w:rsid w:val="008631D6"/>
    <w:rsid w:val="00875862"/>
    <w:rsid w:val="00880D0C"/>
    <w:rsid w:val="00882AF8"/>
    <w:rsid w:val="008A3F70"/>
    <w:rsid w:val="008A77BE"/>
    <w:rsid w:val="008B43B2"/>
    <w:rsid w:val="008B4903"/>
    <w:rsid w:val="008D503E"/>
    <w:rsid w:val="008F0534"/>
    <w:rsid w:val="009016E9"/>
    <w:rsid w:val="00901D5B"/>
    <w:rsid w:val="00920F95"/>
    <w:rsid w:val="009348C9"/>
    <w:rsid w:val="00956B82"/>
    <w:rsid w:val="00963668"/>
    <w:rsid w:val="00965094"/>
    <w:rsid w:val="009769F7"/>
    <w:rsid w:val="00993152"/>
    <w:rsid w:val="009976E4"/>
    <w:rsid w:val="009A0E4B"/>
    <w:rsid w:val="009C2C69"/>
    <w:rsid w:val="009D225F"/>
    <w:rsid w:val="009E51D0"/>
    <w:rsid w:val="00A071A1"/>
    <w:rsid w:val="00A072DC"/>
    <w:rsid w:val="00A1108E"/>
    <w:rsid w:val="00A116D3"/>
    <w:rsid w:val="00A32174"/>
    <w:rsid w:val="00A363FC"/>
    <w:rsid w:val="00A37801"/>
    <w:rsid w:val="00A41AA2"/>
    <w:rsid w:val="00A43FFA"/>
    <w:rsid w:val="00A440AF"/>
    <w:rsid w:val="00A57C7C"/>
    <w:rsid w:val="00A62D19"/>
    <w:rsid w:val="00A740D6"/>
    <w:rsid w:val="00A8010B"/>
    <w:rsid w:val="00A82D91"/>
    <w:rsid w:val="00A84723"/>
    <w:rsid w:val="00A8602B"/>
    <w:rsid w:val="00AE6157"/>
    <w:rsid w:val="00AE6C3F"/>
    <w:rsid w:val="00AF2DFF"/>
    <w:rsid w:val="00B01BAD"/>
    <w:rsid w:val="00B15066"/>
    <w:rsid w:val="00B22FFE"/>
    <w:rsid w:val="00B3333C"/>
    <w:rsid w:val="00B3365F"/>
    <w:rsid w:val="00B37C15"/>
    <w:rsid w:val="00B455F6"/>
    <w:rsid w:val="00B51638"/>
    <w:rsid w:val="00B56B4C"/>
    <w:rsid w:val="00B648E9"/>
    <w:rsid w:val="00B71EDB"/>
    <w:rsid w:val="00B92805"/>
    <w:rsid w:val="00B96447"/>
    <w:rsid w:val="00BA3465"/>
    <w:rsid w:val="00BB162C"/>
    <w:rsid w:val="00BD2B82"/>
    <w:rsid w:val="00BE7157"/>
    <w:rsid w:val="00C06901"/>
    <w:rsid w:val="00C2139D"/>
    <w:rsid w:val="00C21F3D"/>
    <w:rsid w:val="00C23B89"/>
    <w:rsid w:val="00C42D74"/>
    <w:rsid w:val="00C53EA7"/>
    <w:rsid w:val="00C56F07"/>
    <w:rsid w:val="00C63C1B"/>
    <w:rsid w:val="00CA3230"/>
    <w:rsid w:val="00CA5C9B"/>
    <w:rsid w:val="00CC4CAA"/>
    <w:rsid w:val="00CC5034"/>
    <w:rsid w:val="00CE36E4"/>
    <w:rsid w:val="00CF141F"/>
    <w:rsid w:val="00CF6804"/>
    <w:rsid w:val="00CF6BD1"/>
    <w:rsid w:val="00D0032D"/>
    <w:rsid w:val="00D162C9"/>
    <w:rsid w:val="00D74119"/>
    <w:rsid w:val="00D81BFE"/>
    <w:rsid w:val="00D853BE"/>
    <w:rsid w:val="00D941CA"/>
    <w:rsid w:val="00D9761A"/>
    <w:rsid w:val="00DA2123"/>
    <w:rsid w:val="00DA4DCF"/>
    <w:rsid w:val="00DA5D03"/>
    <w:rsid w:val="00DB3765"/>
    <w:rsid w:val="00DC54DB"/>
    <w:rsid w:val="00DC6919"/>
    <w:rsid w:val="00DE3FF6"/>
    <w:rsid w:val="00DF687A"/>
    <w:rsid w:val="00E06068"/>
    <w:rsid w:val="00E115D1"/>
    <w:rsid w:val="00E155D5"/>
    <w:rsid w:val="00E2261B"/>
    <w:rsid w:val="00E30879"/>
    <w:rsid w:val="00E32B4D"/>
    <w:rsid w:val="00E40002"/>
    <w:rsid w:val="00E56C96"/>
    <w:rsid w:val="00E716DD"/>
    <w:rsid w:val="00E772A6"/>
    <w:rsid w:val="00E841CD"/>
    <w:rsid w:val="00E93201"/>
    <w:rsid w:val="00EA1FC5"/>
    <w:rsid w:val="00EA384D"/>
    <w:rsid w:val="00EA4690"/>
    <w:rsid w:val="00EA4D36"/>
    <w:rsid w:val="00EA7797"/>
    <w:rsid w:val="00EB759F"/>
    <w:rsid w:val="00EC31B6"/>
    <w:rsid w:val="00EC695C"/>
    <w:rsid w:val="00EC727B"/>
    <w:rsid w:val="00ED3383"/>
    <w:rsid w:val="00EE0DEB"/>
    <w:rsid w:val="00EF1770"/>
    <w:rsid w:val="00F10A5D"/>
    <w:rsid w:val="00F30848"/>
    <w:rsid w:val="00F32D7B"/>
    <w:rsid w:val="00F36D37"/>
    <w:rsid w:val="00F60EA1"/>
    <w:rsid w:val="00F62671"/>
    <w:rsid w:val="00F64E2B"/>
    <w:rsid w:val="00F71329"/>
    <w:rsid w:val="00F77F3F"/>
    <w:rsid w:val="00F942C2"/>
    <w:rsid w:val="00FA16D0"/>
    <w:rsid w:val="00FB2014"/>
    <w:rsid w:val="00FC76FE"/>
    <w:rsid w:val="00FF2B30"/>
    <w:rsid w:val="00FF5108"/>
    <w:rsid w:val="00FF640F"/>
    <w:rsid w:val="6E7838A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B4AC60"/>
  <w15:chartTrackingRefBased/>
  <w15:docId w15:val="{9BAF9A1B-27BC-FC48-B34D-E639E437B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30"/>
        <w:szCs w:val="30"/>
        <w:lang w:val="pt-PT" w:eastAsia="ja-JP" w:bidi="pt-PT"/>
      </w:rPr>
    </w:rPrDefault>
    <w:pPrDefault>
      <w:pPr>
        <w:spacing w:after="12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C6919"/>
  </w:style>
  <w:style w:type="paragraph" w:styleId="Ttulo1">
    <w:name w:val="heading 1"/>
    <w:basedOn w:val="Normal"/>
    <w:next w:val="Normal"/>
    <w:link w:val="Ttulo1Carte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Ttulo2">
    <w:name w:val="heading 2"/>
    <w:basedOn w:val="Normal"/>
    <w:next w:val="Normal"/>
    <w:link w:val="Ttulo2Carte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Ttulo3">
    <w:name w:val="heading 3"/>
    <w:basedOn w:val="Normal"/>
    <w:next w:val="Normal"/>
    <w:link w:val="Ttulo3Carte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Ttulo4">
    <w:name w:val="heading 4"/>
    <w:basedOn w:val="Normal"/>
    <w:next w:val="Normal"/>
    <w:link w:val="Ttulo4Carte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Ttulo5">
    <w:name w:val="heading 5"/>
    <w:basedOn w:val="Normal"/>
    <w:next w:val="Normal"/>
    <w:link w:val="Ttulo5Carte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Ttulo6">
    <w:name w:val="heading 6"/>
    <w:basedOn w:val="Normal"/>
    <w:next w:val="Normal"/>
    <w:link w:val="Ttulo6Carte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Ttulo7">
    <w:name w:val="heading 7"/>
    <w:basedOn w:val="Normal"/>
    <w:next w:val="Normal"/>
    <w:link w:val="Ttulo7Carte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Ttulo8">
    <w:name w:val="heading 8"/>
    <w:basedOn w:val="Normal"/>
    <w:next w:val="Normal"/>
    <w:link w:val="Ttulo8Carte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Ttulo9">
    <w:name w:val="heading 9"/>
    <w:basedOn w:val="Normal"/>
    <w:next w:val="Normal"/>
    <w:link w:val="Ttulo9Carte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istacommarcas">
    <w:name w:val="List Bullet"/>
    <w:basedOn w:val="Normal"/>
    <w:uiPriority w:val="9"/>
    <w:qFormat/>
    <w:pPr>
      <w:numPr>
        <w:numId w:val="3"/>
      </w:numPr>
    </w:pPr>
  </w:style>
  <w:style w:type="character" w:customStyle="1" w:styleId="Ttulo1Carter">
    <w:name w:val="Título 1 Caráter"/>
    <w:basedOn w:val="Tipodeletrapredefinidodopargrafo"/>
    <w:link w:val="Ttulo1"/>
    <w:uiPriority w:val="9"/>
    <w:rPr>
      <w:rFonts w:asciiTheme="majorHAnsi" w:eastAsiaTheme="majorEastAsia" w:hAnsiTheme="majorHAnsi" w:cstheme="majorBidi"/>
      <w:color w:val="731C3F" w:themeColor="accent1"/>
      <w:sz w:val="40"/>
      <w:szCs w:val="32"/>
    </w:rPr>
  </w:style>
  <w:style w:type="paragraph" w:styleId="Listanumerada">
    <w:name w:val="List Number"/>
    <w:basedOn w:val="Normal"/>
    <w:uiPriority w:val="9"/>
    <w:qFormat/>
    <w:pPr>
      <w:numPr>
        <w:numId w:val="4"/>
      </w:numPr>
    </w:pPr>
  </w:style>
  <w:style w:type="paragraph" w:styleId="Cabealho">
    <w:name w:val="header"/>
    <w:basedOn w:val="Normal"/>
    <w:link w:val="CabealhoCarter"/>
    <w:uiPriority w:val="99"/>
    <w:unhideWhenUsed/>
    <w:qFormat/>
    <w:pPr>
      <w:spacing w:after="0" w:line="240" w:lineRule="auto"/>
    </w:pPr>
  </w:style>
  <w:style w:type="character" w:customStyle="1" w:styleId="CabealhoCarter">
    <w:name w:val="Cabeçalho Caráter"/>
    <w:basedOn w:val="Tipodeletrapredefinidodopargrafo"/>
    <w:link w:val="Cabealho"/>
    <w:uiPriority w:val="99"/>
  </w:style>
  <w:style w:type="paragraph" w:styleId="Rodap">
    <w:name w:val="footer"/>
    <w:basedOn w:val="Normal"/>
    <w:link w:val="RodapCarter"/>
    <w:uiPriority w:val="99"/>
    <w:unhideWhenUsed/>
    <w:qFormat/>
    <w:pPr>
      <w:spacing w:after="0" w:line="240" w:lineRule="auto"/>
    </w:pPr>
  </w:style>
  <w:style w:type="character" w:customStyle="1" w:styleId="RodapCarter">
    <w:name w:val="Rodapé Caráter"/>
    <w:basedOn w:val="Tipodeletrapredefinidodopargrafo"/>
    <w:link w:val="Rodap"/>
    <w:uiPriority w:val="99"/>
  </w:style>
  <w:style w:type="character" w:styleId="TextodoMarcadordePosio">
    <w:name w:val="Placeholder Text"/>
    <w:basedOn w:val="Tipodeletrapredefinidodopargrafo"/>
    <w:uiPriority w:val="99"/>
    <w:semiHidden/>
    <w:rPr>
      <w:color w:val="808080"/>
    </w:rPr>
  </w:style>
  <w:style w:type="paragraph" w:styleId="Ttulo">
    <w:name w:val="Title"/>
    <w:basedOn w:val="Normal"/>
    <w:link w:val="TtuloCarte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tuloCarter">
    <w:name w:val="Título Caráter"/>
    <w:basedOn w:val="Tipodeletrapredefinidodopargrafo"/>
    <w:link w:val="Ttulo"/>
    <w:uiPriority w:val="10"/>
    <w:semiHidden/>
    <w:rPr>
      <w:rFonts w:asciiTheme="majorHAnsi" w:eastAsiaTheme="majorEastAsia" w:hAnsiTheme="majorHAnsi" w:cstheme="majorBidi"/>
      <w:caps/>
      <w:color w:val="262626" w:themeColor="text1" w:themeTint="D9"/>
      <w:kern w:val="28"/>
      <w:sz w:val="66"/>
      <w:szCs w:val="56"/>
    </w:rPr>
  </w:style>
  <w:style w:type="paragraph" w:styleId="Subttulo">
    <w:name w:val="Subtitle"/>
    <w:basedOn w:val="Normal"/>
    <w:link w:val="SubttuloCarter"/>
    <w:uiPriority w:val="11"/>
    <w:semiHidden/>
    <w:unhideWhenUsed/>
    <w:qFormat/>
    <w:pPr>
      <w:numPr>
        <w:ilvl w:val="1"/>
      </w:numPr>
      <w:spacing w:after="520"/>
      <w:contextualSpacing/>
    </w:pPr>
    <w:rPr>
      <w:rFonts w:eastAsiaTheme="minorEastAsia"/>
      <w:caps/>
      <w:sz w:val="40"/>
    </w:rPr>
  </w:style>
  <w:style w:type="character" w:customStyle="1" w:styleId="SubttuloCarter">
    <w:name w:val="Subtítulo Caráter"/>
    <w:basedOn w:val="Tipodeletrapredefinidodopargrafo"/>
    <w:link w:val="Subttulo"/>
    <w:uiPriority w:val="11"/>
    <w:semiHidden/>
    <w:rPr>
      <w:rFonts w:eastAsiaTheme="minorEastAsia"/>
      <w:caps/>
      <w:sz w:val="40"/>
    </w:rPr>
  </w:style>
  <w:style w:type="character" w:styleId="RefernciaIntensa">
    <w:name w:val="Intense Reference"/>
    <w:basedOn w:val="Tipodeletrapredefinidodopargrafo"/>
    <w:uiPriority w:val="32"/>
    <w:semiHidden/>
    <w:unhideWhenUsed/>
    <w:qFormat/>
    <w:rPr>
      <w:b/>
      <w:bCs/>
      <w:caps/>
      <w:smallCaps w:val="0"/>
      <w:color w:val="262626" w:themeColor="text1" w:themeTint="D9"/>
      <w:spacing w:val="0"/>
    </w:rPr>
  </w:style>
  <w:style w:type="character" w:styleId="TtulodoLivro">
    <w:name w:val="Book Title"/>
    <w:basedOn w:val="Tipodeletrapredefinidodopargrafo"/>
    <w:uiPriority w:val="33"/>
    <w:semiHidden/>
    <w:unhideWhenUsed/>
    <w:rPr>
      <w:b w:val="0"/>
      <w:bCs/>
      <w:i w:val="0"/>
      <w:iCs/>
      <w:spacing w:val="0"/>
      <w:u w:val="single"/>
    </w:rPr>
  </w:style>
  <w:style w:type="character" w:customStyle="1" w:styleId="Ttulo2Carter">
    <w:name w:val="Título 2 Caráter"/>
    <w:basedOn w:val="Tipodeletrapredefinidodopargrafo"/>
    <w:link w:val="Ttulo2"/>
    <w:uiPriority w:val="9"/>
    <w:rPr>
      <w:rFonts w:asciiTheme="majorHAnsi" w:eastAsiaTheme="majorEastAsia" w:hAnsiTheme="majorHAnsi" w:cstheme="majorBidi"/>
      <w:b/>
      <w:color w:val="7F7F7F" w:themeColor="text1" w:themeTint="80"/>
      <w:szCs w:val="26"/>
    </w:rPr>
  </w:style>
  <w:style w:type="character" w:customStyle="1" w:styleId="Ttulo3Carter">
    <w:name w:val="Título 3 Caráter"/>
    <w:basedOn w:val="Tipodeletrapredefinidodopargrafo"/>
    <w:link w:val="Ttulo3"/>
    <w:uiPriority w:val="9"/>
    <w:semiHidden/>
    <w:rPr>
      <w:rFonts w:asciiTheme="majorHAnsi" w:eastAsiaTheme="majorEastAsia" w:hAnsiTheme="majorHAnsi" w:cstheme="majorBidi"/>
      <w:sz w:val="40"/>
      <w:szCs w:val="24"/>
    </w:rPr>
  </w:style>
  <w:style w:type="character" w:customStyle="1" w:styleId="Ttulo4Carter">
    <w:name w:val="Título 4 Caráter"/>
    <w:basedOn w:val="Tipodeletrapredefinidodopargrafo"/>
    <w:link w:val="Ttulo4"/>
    <w:uiPriority w:val="9"/>
    <w:semiHidden/>
    <w:rPr>
      <w:rFonts w:asciiTheme="majorHAnsi" w:eastAsiaTheme="majorEastAsia" w:hAnsiTheme="majorHAnsi" w:cstheme="majorBidi"/>
      <w:i/>
      <w:iCs/>
      <w:sz w:val="40"/>
    </w:rPr>
  </w:style>
  <w:style w:type="character" w:customStyle="1" w:styleId="Ttulo5Carter">
    <w:name w:val="Título 5 Caráter"/>
    <w:basedOn w:val="Tipodeletrapredefinidodopargrafo"/>
    <w:link w:val="Ttulo5"/>
    <w:uiPriority w:val="9"/>
    <w:semiHidden/>
    <w:rPr>
      <w:rFonts w:asciiTheme="majorHAnsi" w:eastAsiaTheme="majorEastAsia" w:hAnsiTheme="majorHAnsi" w:cstheme="majorBidi"/>
      <w:color w:val="262626" w:themeColor="text1" w:themeTint="D9"/>
      <w:sz w:val="34"/>
    </w:rPr>
  </w:style>
  <w:style w:type="character" w:customStyle="1" w:styleId="Ttulo6Carter">
    <w:name w:val="Título 6 Caráter"/>
    <w:basedOn w:val="Tipodeletrapredefinidodopargrafo"/>
    <w:link w:val="Ttulo6"/>
    <w:uiPriority w:val="9"/>
    <w:semiHidden/>
    <w:rPr>
      <w:rFonts w:asciiTheme="majorHAnsi" w:eastAsiaTheme="majorEastAsia" w:hAnsiTheme="majorHAnsi" w:cstheme="majorBidi"/>
      <w:i/>
      <w:color w:val="262626" w:themeColor="text1" w:themeTint="D9"/>
      <w:sz w:val="34"/>
    </w:rPr>
  </w:style>
  <w:style w:type="character" w:customStyle="1" w:styleId="Ttulo7Carter">
    <w:name w:val="Título 7 Caráter"/>
    <w:basedOn w:val="Tipodeletrapredefinidodopargrafo"/>
    <w:link w:val="Ttulo7"/>
    <w:uiPriority w:val="9"/>
    <w:semiHidden/>
    <w:rPr>
      <w:rFonts w:asciiTheme="majorHAnsi" w:eastAsiaTheme="majorEastAsia" w:hAnsiTheme="majorHAnsi" w:cstheme="majorBidi"/>
      <w:iCs/>
      <w:sz w:val="34"/>
    </w:rPr>
  </w:style>
  <w:style w:type="character" w:customStyle="1" w:styleId="Ttulo8Carter">
    <w:name w:val="Título 8 Caráter"/>
    <w:basedOn w:val="Tipodeletrapredefinidodopargrafo"/>
    <w:link w:val="Ttulo8"/>
    <w:uiPriority w:val="9"/>
    <w:semiHidden/>
    <w:rPr>
      <w:rFonts w:asciiTheme="majorHAnsi" w:eastAsiaTheme="majorEastAsia" w:hAnsiTheme="majorHAnsi" w:cstheme="majorBidi"/>
      <w:i/>
      <w:sz w:val="34"/>
      <w:szCs w:val="21"/>
    </w:rPr>
  </w:style>
  <w:style w:type="character" w:customStyle="1" w:styleId="Ttulo9Carter">
    <w:name w:val="Título 9 Caráter"/>
    <w:basedOn w:val="Tipodeletrapredefinidodopargrafo"/>
    <w:link w:val="Ttulo9"/>
    <w:uiPriority w:val="9"/>
    <w:semiHidden/>
    <w:rPr>
      <w:rFonts w:asciiTheme="majorHAnsi" w:eastAsiaTheme="majorEastAsia" w:hAnsiTheme="majorHAnsi" w:cstheme="majorBidi"/>
      <w:iCs/>
      <w:color w:val="262626" w:themeColor="text1" w:themeTint="D9"/>
      <w:szCs w:val="21"/>
    </w:rPr>
  </w:style>
  <w:style w:type="character" w:styleId="nfaseDiscreta">
    <w:name w:val="Subtle Emphasis"/>
    <w:basedOn w:val="Tipodeletrapredefinidodopargrafo"/>
    <w:uiPriority w:val="19"/>
    <w:semiHidden/>
    <w:unhideWhenUsed/>
    <w:qFormat/>
    <w:rPr>
      <w:i/>
      <w:iCs/>
      <w:color w:val="404040" w:themeColor="text1" w:themeTint="BF"/>
    </w:rPr>
  </w:style>
  <w:style w:type="character" w:styleId="nfase">
    <w:name w:val="Emphasis"/>
    <w:basedOn w:val="Tipodeletrapredefinidodopargrafo"/>
    <w:uiPriority w:val="20"/>
    <w:semiHidden/>
    <w:unhideWhenUsed/>
    <w:qFormat/>
    <w:rPr>
      <w:b/>
      <w:iCs/>
      <w:color w:val="262626" w:themeColor="text1" w:themeTint="D9"/>
    </w:rPr>
  </w:style>
  <w:style w:type="character" w:styleId="nfaseIntensa">
    <w:name w:val="Intense Emphasis"/>
    <w:basedOn w:val="Tipodeletrapredefinidodopargrafo"/>
    <w:uiPriority w:val="21"/>
    <w:semiHidden/>
    <w:unhideWhenUsed/>
    <w:qFormat/>
    <w:rPr>
      <w:b/>
      <w:i/>
      <w:iCs/>
      <w:color w:val="262626" w:themeColor="text1" w:themeTint="D9"/>
    </w:rPr>
  </w:style>
  <w:style w:type="character" w:styleId="Forte">
    <w:name w:val="Strong"/>
    <w:basedOn w:val="Tipodeletrapredefinidodopargrafo"/>
    <w:uiPriority w:val="22"/>
    <w:semiHidden/>
    <w:unhideWhenUsed/>
    <w:qFormat/>
    <w:rPr>
      <w:b/>
      <w:bCs/>
    </w:rPr>
  </w:style>
  <w:style w:type="paragraph" w:styleId="Citao">
    <w:name w:val="Quote"/>
    <w:basedOn w:val="Normal"/>
    <w:next w:val="Normal"/>
    <w:link w:val="CitaoCarter"/>
    <w:uiPriority w:val="29"/>
    <w:semiHidden/>
    <w:unhideWhenUsed/>
    <w:qFormat/>
    <w:pPr>
      <w:spacing w:before="240"/>
    </w:pPr>
    <w:rPr>
      <w:i/>
      <w:iCs/>
      <w:sz w:val="36"/>
    </w:rPr>
  </w:style>
  <w:style w:type="character" w:customStyle="1" w:styleId="CitaoCarter">
    <w:name w:val="Citação Caráter"/>
    <w:basedOn w:val="Tipodeletrapredefinidodopargrafo"/>
    <w:link w:val="Citao"/>
    <w:uiPriority w:val="29"/>
    <w:semiHidden/>
    <w:rPr>
      <w:i/>
      <w:iCs/>
      <w:sz w:val="36"/>
    </w:rPr>
  </w:style>
  <w:style w:type="paragraph" w:styleId="CitaoIntensa">
    <w:name w:val="Intense Quote"/>
    <w:basedOn w:val="Normal"/>
    <w:next w:val="Normal"/>
    <w:link w:val="CitaoIntensaCarter"/>
    <w:uiPriority w:val="30"/>
    <w:semiHidden/>
    <w:unhideWhenUsed/>
    <w:qFormat/>
    <w:pPr>
      <w:spacing w:before="240"/>
    </w:pPr>
    <w:rPr>
      <w:b/>
      <w:i/>
      <w:iCs/>
      <w:sz w:val="36"/>
    </w:rPr>
  </w:style>
  <w:style w:type="character" w:customStyle="1" w:styleId="CitaoIntensaCarter">
    <w:name w:val="Citação Intensa Caráter"/>
    <w:basedOn w:val="Tipodeletrapredefinidodopargrafo"/>
    <w:link w:val="CitaoIntensa"/>
    <w:uiPriority w:val="30"/>
    <w:semiHidden/>
    <w:rPr>
      <w:b/>
      <w:i/>
      <w:iCs/>
      <w:sz w:val="36"/>
    </w:rPr>
  </w:style>
  <w:style w:type="character" w:styleId="RefernciaDiscreta">
    <w:name w:val="Subtle Reference"/>
    <w:basedOn w:val="Tipodeletrapredefinidodopargrafo"/>
    <w:uiPriority w:val="31"/>
    <w:semiHidden/>
    <w:unhideWhenUsed/>
    <w:qFormat/>
    <w:rPr>
      <w:caps/>
      <w:smallCaps w:val="0"/>
      <w:color w:val="262626" w:themeColor="text1" w:themeTint="D9"/>
    </w:rPr>
  </w:style>
  <w:style w:type="paragraph" w:styleId="Legenda">
    <w:name w:val="caption"/>
    <w:basedOn w:val="Normal"/>
    <w:next w:val="Normal"/>
    <w:uiPriority w:val="35"/>
    <w:semiHidden/>
    <w:unhideWhenUsed/>
    <w:qFormat/>
    <w:pPr>
      <w:spacing w:after="200" w:line="240" w:lineRule="auto"/>
    </w:pPr>
    <w:rPr>
      <w:i/>
      <w:iCs/>
      <w:sz w:val="24"/>
      <w:szCs w:val="18"/>
    </w:rPr>
  </w:style>
  <w:style w:type="paragraph" w:styleId="Cabealhodondice">
    <w:name w:val="TOC Heading"/>
    <w:basedOn w:val="Ttulo1"/>
    <w:next w:val="Normal"/>
    <w:uiPriority w:val="39"/>
    <w:semiHidden/>
    <w:unhideWhenUsed/>
    <w:qFormat/>
    <w:pPr>
      <w:outlineLvl w:val="9"/>
    </w:pPr>
  </w:style>
  <w:style w:type="character" w:styleId="Hiperligao">
    <w:name w:val="Hyperlink"/>
    <w:basedOn w:val="Tipodeletrapredefinidodopargrafo"/>
    <w:uiPriority w:val="99"/>
    <w:unhideWhenUsed/>
    <w:rPr>
      <w:color w:val="731C3F" w:themeColor="hyperlink"/>
      <w:u w:val="single"/>
    </w:rPr>
  </w:style>
  <w:style w:type="paragraph" w:styleId="PargrafodaLista">
    <w:name w:val="List Paragraph"/>
    <w:basedOn w:val="Normal"/>
    <w:uiPriority w:val="34"/>
    <w:unhideWhenUsed/>
    <w:qFormat/>
    <w:rsid w:val="00993152"/>
    <w:pPr>
      <w:ind w:left="720"/>
      <w:contextualSpacing/>
    </w:pPr>
  </w:style>
  <w:style w:type="paragraph" w:customStyle="1" w:styleId="Titulo">
    <w:name w:val="Titulo"/>
    <w:basedOn w:val="Ttulo2"/>
    <w:qFormat/>
    <w:rsid w:val="00F30848"/>
    <w:rPr>
      <w:sz w:val="26"/>
    </w:rPr>
  </w:style>
  <w:style w:type="paragraph" w:customStyle="1" w:styleId="Corpo">
    <w:name w:val="Corpo"/>
    <w:basedOn w:val="Ttulo2"/>
    <w:qFormat/>
    <w:rsid w:val="00E115D1"/>
    <w:pPr>
      <w:spacing w:before="0"/>
      <w:jc w:val="both"/>
    </w:pPr>
    <w:rPr>
      <w:rFonts w:asciiTheme="minorHAnsi" w:hAnsiTheme="minorHAnsi"/>
      <w:b w:val="0"/>
      <w:color w:val="595959" w:themeColor="text1" w:themeTint="A6"/>
      <w:sz w:val="26"/>
    </w:rPr>
  </w:style>
  <w:style w:type="numbering" w:customStyle="1" w:styleId="Listaatual1">
    <w:name w:val="Lista atual1"/>
    <w:uiPriority w:val="99"/>
    <w:rsid w:val="00B15066"/>
    <w:pPr>
      <w:numPr>
        <w:numId w:val="24"/>
      </w:numPr>
    </w:pPr>
  </w:style>
  <w:style w:type="table" w:styleId="TabelacomGrelha">
    <w:name w:val="Table Grid"/>
    <w:basedOn w:val="Tabelanormal"/>
    <w:uiPriority w:val="39"/>
    <w:rsid w:val="000A2B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orpt/Library/Containers/com.microsoft.Word/Data/Library/Application%20Support/Microsoft/Office/16.0/DTS/Search/%7bB2350FAD-7DBF-AB45-A881-F52F7AE0E91E%7dtf10002086.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92D050">
            <a:alpha val="23186"/>
          </a:srgbClr>
        </a:solidFill>
        <a:ln>
          <a:solidFill>
            <a:srgbClr val="00B05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{B2350FAD-7DBF-AB45-A881-F52F7AE0E91E}tf10002086.dotx</Template>
  <TotalTime>218</TotalTime>
  <Pages>24</Pages>
  <Words>3816</Words>
  <Characters>20609</Characters>
  <Application>Microsoft Office Word</Application>
  <DocSecurity>0</DocSecurity>
  <Lines>171</Lines>
  <Paragraphs>48</Paragraphs>
  <ScaleCrop>false</ScaleCrop>
  <HeadingPairs>
    <vt:vector size="6" baseType="variant">
      <vt:variant>
        <vt:lpstr>Título</vt:lpstr>
      </vt:variant>
      <vt:variant>
        <vt:i4>1</vt:i4>
      </vt:variant>
      <vt:variant>
        <vt:lpstr>Title</vt:lpstr>
      </vt:variant>
      <vt:variant>
        <vt:i4>1</vt:i4>
      </vt:variant>
      <vt:variant>
        <vt:lpstr>Headings</vt:lpstr>
      </vt:variant>
      <vt:variant>
        <vt:i4>1</vt:i4>
      </vt:variant>
    </vt:vector>
  </HeadingPairs>
  <TitlesOfParts>
    <vt:vector size="3" baseType="lpstr">
      <vt:lpstr/>
      <vt:lpstr/>
      <vt:lpstr>&lt;Lorem Ipsum&gt;</vt:lpstr>
    </vt:vector>
  </TitlesOfParts>
  <Company/>
  <LinksUpToDate>false</LinksUpToDate>
  <CharactersWithSpaces>24377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Pedro Bogas</cp:lastModifiedBy>
  <cp:revision>215</cp:revision>
  <dcterms:created xsi:type="dcterms:W3CDTF">2021-10-23T10:26:00Z</dcterms:created>
  <dcterms:modified xsi:type="dcterms:W3CDTF">2021-11-10T11:37:00Z</dcterms:modified>
</cp:coreProperties>
</file>